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E33" w:rsidRDefault="00401BC0" w:rsidP="00401BC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2C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ФЕДЕРАЛЬНОЙ СЛУЖБЫ ПО НАДЗОРУ В СФЕРЕ ЗАЩИТЫ</w:t>
      </w:r>
    </w:p>
    <w:p w:rsidR="00960E33" w:rsidRDefault="00960E33" w:rsidP="00401BC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BC0" w:rsidRPr="00BA12CE" w:rsidRDefault="00401BC0" w:rsidP="00401BC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2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 ПОТРЕБИТЕЛЕЙ И БЛАГОПОЛУЧИЯ ЧЕЛОВЕКА ПО БЕЛГОРОДСКОЙ ОБЛАСТИ</w:t>
      </w:r>
    </w:p>
    <w:p w:rsidR="00E75EE4" w:rsidRDefault="00E75EE4" w:rsidP="00E75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</w:t>
      </w:r>
    </w:p>
    <w:p w:rsidR="00E75EE4" w:rsidRDefault="00E75EE4" w:rsidP="00E75EE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BC0" w:rsidRDefault="00401BC0" w:rsidP="00E75EE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EE4" w:rsidRDefault="00E75EE4" w:rsidP="00E75EE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761" w:rsidRDefault="00825761" w:rsidP="00E75EE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761" w:rsidRDefault="00825761" w:rsidP="00E75EE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761" w:rsidRDefault="00825761" w:rsidP="00E75EE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EE4" w:rsidRDefault="00E75EE4" w:rsidP="00E75EE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7D0" w:rsidRDefault="00E75EE4" w:rsidP="00E75EE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3254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ПАМЯТКА </w:t>
      </w:r>
    </w:p>
    <w:p w:rsidR="00E75EE4" w:rsidRPr="00732541" w:rsidRDefault="00E75EE4" w:rsidP="00E75EE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32541">
        <w:rPr>
          <w:rFonts w:ascii="Times New Roman" w:eastAsia="Times New Roman" w:hAnsi="Times New Roman" w:cs="Times New Roman"/>
          <w:sz w:val="36"/>
          <w:szCs w:val="36"/>
          <w:lang w:eastAsia="ru-RU"/>
        </w:rPr>
        <w:t>ИСПОЛНИТЕЛ</w:t>
      </w:r>
      <w:r w:rsidR="003647D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Ю </w:t>
      </w:r>
      <w:r w:rsidRPr="00732541">
        <w:rPr>
          <w:rFonts w:ascii="Times New Roman" w:eastAsia="Times New Roman" w:hAnsi="Times New Roman" w:cs="Times New Roman"/>
          <w:sz w:val="36"/>
          <w:szCs w:val="36"/>
          <w:lang w:eastAsia="ru-RU"/>
        </w:rPr>
        <w:t>УСЛУГ ОБЩЕСТВЕННОГО ПИТАНИЯ</w:t>
      </w:r>
    </w:p>
    <w:p w:rsidR="00E75EE4" w:rsidRDefault="00E75EE4" w:rsidP="0014664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EE4" w:rsidRDefault="00E75EE4" w:rsidP="0014664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541" w:rsidRDefault="00E75EE4" w:rsidP="00825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152583" cy="5014342"/>
            <wp:effectExtent l="0" t="0" r="0" b="0"/>
            <wp:docPr id="4" name="Рисунок 4" descr="http://speckor.net/wp-content/uploads/2016/06/restoran-vyruc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peckor.net/wp-content/uploads/2016/06/restoran-vyruchk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628" cy="5024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541" w:rsidRDefault="00732541" w:rsidP="0003109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BC0" w:rsidRDefault="00401BC0" w:rsidP="0003109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EE4" w:rsidRDefault="00E75EE4" w:rsidP="00E75EE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BC0" w:rsidRDefault="00401BC0" w:rsidP="00401BC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ФБУЗ «ЦЕНТР ГИГИЕНЫ И ЭПИДЕМИОЛОГИИ В БЕЛГОРОДСКОЙ ОБЛАСТИ»</w:t>
      </w:r>
    </w:p>
    <w:p w:rsidR="00401BC0" w:rsidRDefault="00401BC0" w:rsidP="00E75EE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EE4" w:rsidRDefault="00E75EE4" w:rsidP="00E75EE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КОНСУЛЬТАЦИОННЫЙ ЦЕНТР ПО ЗАЩИТЕ ПРАВ ПОТРЕБИТЕЛЕЙ</w:t>
      </w:r>
    </w:p>
    <w:p w:rsidR="00E75EE4" w:rsidRDefault="00E75EE4" w:rsidP="00E75EE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EE4" w:rsidRDefault="00E75EE4" w:rsidP="00E75EE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825761" w:rsidRDefault="00825761" w:rsidP="00E75EE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EE4" w:rsidRDefault="00206DCF" w:rsidP="00E75EE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4680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7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D7B1F" w:rsidRDefault="00CD7B1F" w:rsidP="00E75EE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91B" w:rsidRPr="00D61F35" w:rsidRDefault="006E5460" w:rsidP="004D1173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настоящее время в сфере общественного питания действует огромное количество организаций, различающихся между собой по типам (ресторан, бар, кафе, столовая, закусочная и другие), по размерам (начиная от мелких закусочных и заканчивая ресторанами класса люкс и крупными сетями общепита), а также по видам оказываемых услуг. Все </w:t>
      </w:r>
      <w:r w:rsidR="004938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 общественного питания</w:t>
      </w: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подчиняться специальным правилам и соответствовать определенным требованиям.</w:t>
      </w:r>
    </w:p>
    <w:p w:rsidR="00D33FB0" w:rsidRPr="00D61F35" w:rsidRDefault="00857862" w:rsidP="004D1173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</w:t>
      </w:r>
      <w:r w:rsidR="00D33FB0" w:rsidRPr="00D61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определить:</w:t>
      </w:r>
      <w:r w:rsidRPr="00D61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кафе, ресторан или бар? </w:t>
      </w:r>
    </w:p>
    <w:p w:rsidR="00E37818" w:rsidRPr="00D61F35" w:rsidRDefault="00E37818" w:rsidP="004D1173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услуг общественного питания</w:t>
      </w:r>
      <w:r w:rsidR="00301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1F35">
        <w:rPr>
          <w:rFonts w:ascii="Times New Roman" w:hAnsi="Times New Roman" w:cs="Times New Roman"/>
          <w:sz w:val="24"/>
          <w:szCs w:val="24"/>
        </w:rPr>
        <w:t xml:space="preserve">определяется исполнителем в соответствии с Межгосударственным </w:t>
      </w:r>
      <w:hyperlink r:id="rId6" w:history="1">
        <w:r w:rsidRPr="00D61F35">
          <w:rPr>
            <w:rFonts w:ascii="Times New Roman" w:hAnsi="Times New Roman" w:cs="Times New Roman"/>
            <w:sz w:val="24"/>
            <w:szCs w:val="24"/>
          </w:rPr>
          <w:t>стандартом</w:t>
        </w:r>
      </w:hyperlink>
      <w:r w:rsidRPr="00D61F35">
        <w:rPr>
          <w:rFonts w:ascii="Times New Roman" w:hAnsi="Times New Roman" w:cs="Times New Roman"/>
          <w:sz w:val="24"/>
          <w:szCs w:val="24"/>
        </w:rPr>
        <w:t xml:space="preserve"> ГОСТ 30389-2013 «Услуги общественного питания. Предприятия общественного питания. Классификация и общие требования» (вместе с Минимальными требованиями к предприятиям (объектам) общественного питания различных типов), утвержденным </w:t>
      </w:r>
      <w:hyperlink r:id="rId7" w:history="1">
        <w:r w:rsidRPr="00D61F35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="00301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F35">
        <w:rPr>
          <w:rFonts w:ascii="Times New Roman" w:hAnsi="Times New Roman" w:cs="Times New Roman"/>
          <w:sz w:val="24"/>
          <w:szCs w:val="24"/>
        </w:rPr>
        <w:t>Росстандарта</w:t>
      </w:r>
      <w:proofErr w:type="spellEnd"/>
      <w:r w:rsidRPr="00D61F35">
        <w:rPr>
          <w:rFonts w:ascii="Times New Roman" w:hAnsi="Times New Roman" w:cs="Times New Roman"/>
          <w:sz w:val="24"/>
          <w:szCs w:val="24"/>
        </w:rPr>
        <w:t xml:space="preserve"> от 22.11.2013 N 1676-ст.</w:t>
      </w: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 стандарт распространяется на предприятия общественного питания всех форм собственности, различных типов и классов.</w:t>
      </w:r>
    </w:p>
    <w:p w:rsidR="00D33FB0" w:rsidRDefault="00857862" w:rsidP="004D1173">
      <w:pPr>
        <w:autoSpaceDE w:val="0"/>
        <w:autoSpaceDN w:val="0"/>
        <w:adjustRightInd w:val="0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правильно заявить о</w:t>
      </w:r>
      <w:r w:rsidR="007A1AB5" w:rsidRPr="00D61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 открытии</w:t>
      </w:r>
      <w:r w:rsidRPr="00D61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ново</w:t>
      </w:r>
      <w:r w:rsidR="007A1AB5" w:rsidRPr="00D61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D61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предприяти</w:t>
      </w:r>
      <w:r w:rsidR="007A1AB5" w:rsidRPr="00D61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 </w:t>
      </w:r>
      <w:r w:rsidRPr="00D61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общепита</w:t>
      </w:r>
      <w:r w:rsidR="00D33FB0" w:rsidRPr="00D61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0744C4" w:rsidRDefault="00312A1D" w:rsidP="004D1173">
      <w:pPr>
        <w:autoSpaceDE w:val="0"/>
        <w:autoSpaceDN w:val="0"/>
        <w:adjustRightInd w:val="0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Pr="00312A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начала фактического предоставления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12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государственной регистрации и постановки на учет в налоговом органе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F4CB3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редприятия общественного питания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(юридические лица или</w:t>
      </w:r>
      <w:r w:rsidR="005F4CB3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индивидуальные предприниматели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F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291B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</w:t>
      </w:r>
      <w:r w:rsidR="005F4CB3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BC291B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уведомить о начале осуществления предпринимательской деятельности </w:t>
      </w:r>
      <w:r w:rsidR="007B4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proofErr w:type="spellStart"/>
      <w:r w:rsidR="007B46A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="007B4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Белгородской области (далее – Управление). Уведомление можно подать </w:t>
      </w:r>
      <w:proofErr w:type="gramStart"/>
      <w:r w:rsidR="007B46A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 -</w:t>
      </w:r>
      <w:proofErr w:type="gramEnd"/>
      <w:r w:rsidR="007B4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Управление либо в Многофункциональный центр предоставления государственных и муниципальных услуг (МФЦ). Кроме того, у</w:t>
      </w:r>
      <w:r w:rsidR="00091D61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ведомление может быть также подано </w:t>
      </w:r>
      <w:r w:rsidR="000744C4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электронном виде через Единый портал государственных и муниципальных услуг (</w:t>
      </w:r>
      <w:hyperlink r:id="rId8" w:history="1">
        <w:r w:rsidR="00A00BE5" w:rsidRPr="001E110B">
          <w:rPr>
            <w:rStyle w:val="af2"/>
            <w:rFonts w:ascii="Times New Roman" w:eastAsia="Times New Roman" w:hAnsi="Times New Roman" w:cs="Times New Roman"/>
            <w:sz w:val="24"/>
            <w:szCs w:val="24"/>
            <w:lang w:eastAsia="ru-RU"/>
          </w:rPr>
          <w:t>www.gosuslugi.ru</w:t>
        </w:r>
      </w:hyperlink>
      <w:r w:rsidR="000744C4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00BE5" w:rsidRDefault="00A00BE5" w:rsidP="004D1173">
      <w:pPr>
        <w:autoSpaceDE w:val="0"/>
        <w:autoSpaceDN w:val="0"/>
        <w:adjustRightInd w:val="0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</w:t>
      </w:r>
      <w:r w:rsidR="006F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0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Управление </w:t>
      </w:r>
      <w:proofErr w:type="spellStart"/>
      <w:r w:rsidRPr="00A00BE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A00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Белгородской области</w:t>
      </w:r>
      <w:r w:rsidR="006F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0BE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сообщаются сведения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A00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00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места нахождения юридического лица и (или) места фактического осуществления деятельности;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изменении</w:t>
      </w:r>
      <w:r w:rsidRPr="00A00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места жительства индивидуального предпринимателя;</w:t>
      </w:r>
      <w:r w:rsidR="006F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0BE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реорганизация юридического лица.</w:t>
      </w:r>
      <w:r w:rsidR="006F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0BE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сведения представляются не позднее чем в течение десяти рабочих дней с даты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в порядке, установленном законодательством Российской Федерации.</w:t>
      </w:r>
    </w:p>
    <w:p w:rsidR="00DF509D" w:rsidRPr="00D61F35" w:rsidRDefault="00DF509D" w:rsidP="004D1173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Обязательный для всех сотрудников общепита документ!</w:t>
      </w:r>
    </w:p>
    <w:p w:rsidR="000F669C" w:rsidRPr="00D61F35" w:rsidRDefault="00443091" w:rsidP="000713D1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граждане, работающие в сфере общественного питания</w:t>
      </w:r>
      <w:r w:rsidR="00C36DAB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</w:t>
      </w:r>
      <w:r w:rsidR="007475CE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иметь личную </w:t>
      </w:r>
      <w:r w:rsidR="007475CE" w:rsidRPr="00BD13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медицинскую книжку</w:t>
      </w:r>
      <w:r w:rsidR="00C36DAB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F669C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ее оформления необходимо п</w:t>
      </w:r>
      <w:r w:rsidR="00C36DAB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ройти медицинский осмотр</w:t>
      </w:r>
      <w:r w:rsidR="00071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0F669C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профессиональной гигиенической подготовк</w:t>
      </w:r>
      <w:r w:rsidR="00A37619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713D1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Завершает</w:t>
      </w:r>
      <w:r w:rsidR="00746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оформление допуска к работе </w:t>
      </w:r>
      <w:r w:rsidR="000713D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37619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ттестацией</w:t>
      </w:r>
      <w:r w:rsidR="008C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после прохождения которой в </w:t>
      </w:r>
      <w:r w:rsidR="000713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 книжке</w:t>
      </w:r>
      <w:r w:rsidR="008C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59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проставляется</w:t>
      </w:r>
      <w:r w:rsidR="008C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отметка и голограмма</w:t>
      </w:r>
      <w:r w:rsidR="000713D1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509D" w:rsidRPr="00D61F35" w:rsidRDefault="00DF509D" w:rsidP="004D1173">
      <w:pPr>
        <w:autoSpaceDE w:val="0"/>
        <w:autoSpaceDN w:val="0"/>
        <w:adjustRightInd w:val="0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Исполнители услуг общественного питания и потребители.</w:t>
      </w:r>
      <w:r w:rsidR="00E20AB3" w:rsidRPr="00D61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Права и обязанности.</w:t>
      </w:r>
    </w:p>
    <w:p w:rsidR="00963040" w:rsidRPr="00D61F35" w:rsidRDefault="00443091" w:rsidP="00C41FD0">
      <w:pPr>
        <w:autoSpaceDE w:val="0"/>
        <w:autoSpaceDN w:val="0"/>
        <w:adjustRightInd w:val="0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</w:t>
      </w:r>
      <w:r w:rsidR="009C03BB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вая то, что основной целью</w:t>
      </w: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предприятий</w:t>
      </w:r>
      <w:r w:rsidR="009C03BB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общественного питания</w:t>
      </w: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удовлетворение потребности граждан</w:t>
      </w:r>
      <w:r w:rsidR="009C03BB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потребителей</w:t>
      </w: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питании </w:t>
      </w:r>
      <w:r w:rsidR="00B24933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и/</w:t>
      </w: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досуге, при организации своей работы </w:t>
      </w:r>
      <w:r w:rsidR="00E00274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</w:t>
      </w:r>
      <w:r w:rsidR="00C77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руководствоваться </w:t>
      </w:r>
      <w:r w:rsidR="00AC7F6B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Российской Федерации</w:t>
      </w:r>
      <w:r w:rsidR="00C77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933" w:rsidRPr="00D61F35">
        <w:rPr>
          <w:rFonts w:ascii="Times New Roman" w:hAnsi="Times New Roman" w:cs="Times New Roman"/>
          <w:sz w:val="24"/>
          <w:szCs w:val="24"/>
        </w:rPr>
        <w:t>от 07.02.1992 N 2300-1</w:t>
      </w:r>
      <w:r w:rsidR="00AC7F6B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защите прав потребителей</w:t>
      </w:r>
      <w:r w:rsidR="00AC7F6B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24933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Закон)</w:t>
      </w: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Правилами оказания услуг общественного питания, утвержденные Постановлением Правительства РФ </w:t>
      </w:r>
      <w:r w:rsidR="00C41FD0" w:rsidRPr="00C4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1515 </w:t>
      </w:r>
      <w:r w:rsidR="00C41F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21</w:t>
      </w: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C41FD0">
        <w:rPr>
          <w:rFonts w:ascii="Times New Roman" w:eastAsia="Times New Roman" w:hAnsi="Times New Roman" w:cs="Times New Roman"/>
          <w:sz w:val="24"/>
          <w:szCs w:val="24"/>
          <w:lang w:eastAsia="ru-RU"/>
        </w:rPr>
        <w:t>9.2020</w:t>
      </w: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047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Правила).</w:t>
      </w:r>
      <w:r w:rsidR="00C41FD0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нормативные документы регулируют отношения между потребителями и исполнителями в сфере оказания услуг общественного питания</w:t>
      </w:r>
      <w:r w:rsidR="00DF509D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63040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обеспечивают права потребителей на получение услуг надлежащего качества и безопасных для жизни и здоровья, информации об услугах и исполнителях услуг и определяют порядок реализации этих прав.</w:t>
      </w:r>
    </w:p>
    <w:p w:rsidR="009232FF" w:rsidRPr="00D61F35" w:rsidRDefault="003C4381" w:rsidP="004D1173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Безопасность услуг</w:t>
      </w: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обеспечивается соблюдением исполнителем обязательных условий и требований.</w:t>
      </w:r>
      <w:r w:rsidR="00C77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по безопасности изложены в Федеральном </w:t>
      </w:r>
      <w:r w:rsidR="009232FF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аконе от 02.01.2000 N 29-ФЗ «О качестве и безопасности пищевых продуктов»</w:t>
      </w:r>
      <w:r w:rsidR="00E37818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41FD0" w:rsidRPr="00C41F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2.3/2.4.3590-20 "Санитарно-эпидемиологические требования к организации общественного питания населения"</w:t>
      </w:r>
      <w:r w:rsidR="00C41FD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41FD0" w:rsidRPr="00C4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17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Техническом</w:t>
      </w:r>
      <w:r w:rsidR="006217C6" w:rsidRPr="00621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</w:t>
      </w:r>
      <w:r w:rsidR="00621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671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таможенного союза </w:t>
      </w:r>
      <w:r w:rsidR="006217C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217C6" w:rsidRPr="006217C6">
        <w:rPr>
          <w:rFonts w:ascii="Times New Roman" w:eastAsia="Times New Roman" w:hAnsi="Times New Roman" w:cs="Times New Roman"/>
          <w:sz w:val="24"/>
          <w:szCs w:val="24"/>
          <w:lang w:eastAsia="ru-RU"/>
        </w:rPr>
        <w:t>О безопасности пищевой продук</w:t>
      </w:r>
      <w:r w:rsidR="006217C6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ции»</w:t>
      </w:r>
      <w:r w:rsidR="006217C6" w:rsidRPr="00621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 ТС 021/2011) (утв. решением Комиссии Таможенного союза от 9 декабря 2011 г. N 880)</w:t>
      </w:r>
      <w:r w:rsidR="006217C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77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Техническом</w:t>
      </w:r>
      <w:r w:rsidR="00125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</w:t>
      </w:r>
      <w:r w:rsidR="00C772B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71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Таможенного союза</w:t>
      </w:r>
      <w:r w:rsidR="00125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25689" w:rsidRPr="00125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Пищевая </w:t>
      </w:r>
      <w:r w:rsidR="001256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продукция в части ее маркировки»</w:t>
      </w:r>
      <w:r w:rsidR="00125689" w:rsidRPr="00125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(ТС ТР ТС 022/2011) (утв. решением Комиссии Таможенного союза от 9 декабря 2011 г. N 881)</w:t>
      </w:r>
      <w:r w:rsidR="009232FF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9C03BB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232FF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</w:t>
      </w:r>
      <w:r w:rsidR="009C03BB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9232FF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нормативны</w:t>
      </w:r>
      <w:r w:rsidR="009C03BB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х документах</w:t>
      </w:r>
      <w:r w:rsidR="009232FF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3F62" w:rsidRDefault="00457333" w:rsidP="004D1173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</w:t>
      </w:r>
      <w:r w:rsidR="00443091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общественного питания </w:t>
      </w: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безопасности </w:t>
      </w:r>
      <w:r w:rsidR="00443091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93C72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олжны</w:t>
      </w:r>
      <w:r w:rsidR="00443091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</w:t>
      </w:r>
      <w:r w:rsidR="00293C72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ывать и проводить </w:t>
      </w:r>
      <w:r w:rsidR="00443091" w:rsidRPr="00C772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производственн</w:t>
      </w:r>
      <w:r w:rsidR="00293C72" w:rsidRPr="00C772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="00443091" w:rsidRPr="00C772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контрол</w:t>
      </w:r>
      <w:r w:rsidR="00293C72" w:rsidRPr="00C772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="00443091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652B8" w:rsidRPr="000652B8">
        <w:t xml:space="preserve"> </w:t>
      </w:r>
      <w:r w:rsidR="00065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</w:t>
      </w:r>
      <w:r w:rsidR="00360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исполнителям услуг общественного питания следует знать: с 01.07.2013г. </w:t>
      </w:r>
      <w:bookmarkStart w:id="0" w:name="_GoBack"/>
      <w:r w:rsidR="00360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Техническим регламентом Таможенного союза </w:t>
      </w:r>
      <w:r w:rsidR="00671DB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60A9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8F0DF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360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ТС 021/2011</w:t>
      </w:r>
      <w:r w:rsidR="00671DB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60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безопасности пищевой продукции»</w:t>
      </w:r>
      <w:bookmarkEnd w:id="0"/>
      <w:r w:rsidR="00360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установлена обязанность изготовителей пищевой продукции </w:t>
      </w:r>
      <w:r w:rsidR="00360A9D" w:rsidRPr="009E1E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разработке, </w:t>
      </w:r>
      <w:r w:rsidR="00360A9D" w:rsidRPr="009E1E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внедрению и поддержанию процедур, основанных на принципах</w:t>
      </w:r>
      <w:r w:rsidR="00BA3D8C" w:rsidRPr="009E1E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ХАССП</w:t>
      </w:r>
      <w:r w:rsidR="00BA3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(анализ рисков и критические контрольные точки). Это концепция, предусматривающая систематическую идентификацию, оценку и управление опасными факторами, существенно влияющими на безопасность продукции</w:t>
      </w:r>
      <w:r w:rsidR="000652B8" w:rsidRPr="000652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1937" w:rsidRPr="00D41937" w:rsidRDefault="00D41937" w:rsidP="004D1173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«самоконтроля» исполнители услуг общественного питания могут проверить себя и ответить на вопросы проверочного листа, утвержденного </w:t>
      </w:r>
      <w:r w:rsidRPr="00D419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</w:t>
      </w:r>
      <w:r w:rsidRPr="00D419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419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Роспотребнадзора</w:t>
      </w:r>
      <w:proofErr w:type="spellEnd"/>
      <w:r w:rsidRPr="00D419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18.09.2017 № 860 «Об утверждении форм проверочных листов (списков контрольных вопросов)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используемых должностными лицами </w:t>
      </w:r>
      <w:r w:rsidR="004D11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территориальных органов Федеральной службы по надзору в сфере защиты прав потребителей и благополучия человека при проведении плановых проверок в рамках осуществления федерального государственного санитарно-эпидемиологического надзора»</w:t>
      </w:r>
      <w:r w:rsidRPr="00D419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3050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данным документом можно ознакомиться на официальном сайте </w:t>
      </w:r>
      <w:proofErr w:type="spellStart"/>
      <w:r w:rsidR="003050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Роспотребнадзора</w:t>
      </w:r>
      <w:proofErr w:type="spellEnd"/>
      <w:r w:rsidR="003050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hyperlink r:id="rId9" w:history="1">
        <w:r w:rsidR="003050C9" w:rsidRPr="00CF786C">
          <w:rPr>
            <w:rStyle w:val="af2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https://rospotrebnadzor.ru/</w:t>
        </w:r>
      </w:hyperlink>
      <w:r w:rsidR="003050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E87854" w:rsidRPr="00D61F35" w:rsidRDefault="00E87854" w:rsidP="004D1173">
      <w:pPr>
        <w:autoSpaceDE w:val="0"/>
        <w:autoSpaceDN w:val="0"/>
        <w:adjustRightInd w:val="0"/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61F35">
        <w:rPr>
          <w:rFonts w:ascii="Times New Roman" w:hAnsi="Times New Roman" w:cs="Times New Roman"/>
          <w:sz w:val="24"/>
          <w:szCs w:val="24"/>
        </w:rPr>
        <w:t xml:space="preserve">Помимо </w:t>
      </w:r>
      <w:r w:rsidRPr="00D61F35">
        <w:rPr>
          <w:rFonts w:ascii="Times New Roman" w:hAnsi="Times New Roman" w:cs="Times New Roman"/>
          <w:b/>
          <w:sz w:val="24"/>
          <w:szCs w:val="24"/>
        </w:rPr>
        <w:t xml:space="preserve">безопасности пищевых продуктов </w:t>
      </w:r>
      <w:r w:rsidRPr="00D61F35">
        <w:rPr>
          <w:rFonts w:ascii="Times New Roman" w:hAnsi="Times New Roman" w:cs="Times New Roman"/>
          <w:sz w:val="24"/>
          <w:szCs w:val="24"/>
        </w:rPr>
        <w:t xml:space="preserve">исполнитель обязан обеспечить и </w:t>
      </w:r>
      <w:r w:rsidRPr="00D61F35">
        <w:rPr>
          <w:rFonts w:ascii="Times New Roman" w:hAnsi="Times New Roman" w:cs="Times New Roman"/>
          <w:b/>
          <w:sz w:val="24"/>
          <w:szCs w:val="24"/>
        </w:rPr>
        <w:t>безопасность присутствия потребителя в зале обслуживания</w:t>
      </w:r>
      <w:r w:rsidRPr="00D61F35">
        <w:rPr>
          <w:rFonts w:ascii="Times New Roman" w:hAnsi="Times New Roman" w:cs="Times New Roman"/>
          <w:sz w:val="24"/>
          <w:szCs w:val="24"/>
        </w:rPr>
        <w:t xml:space="preserve">, в частности должна быть исключена возможность причинения вреда </w:t>
      </w:r>
      <w:r w:rsidR="008730F7">
        <w:rPr>
          <w:rFonts w:ascii="Times New Roman" w:hAnsi="Times New Roman" w:cs="Times New Roman"/>
          <w:sz w:val="24"/>
          <w:szCs w:val="24"/>
        </w:rPr>
        <w:t>потребителю</w:t>
      </w:r>
      <w:r w:rsidRPr="00D61F35">
        <w:rPr>
          <w:rFonts w:ascii="Times New Roman" w:hAnsi="Times New Roman" w:cs="Times New Roman"/>
          <w:sz w:val="24"/>
          <w:szCs w:val="24"/>
        </w:rPr>
        <w:t>, а также его имуществу.</w:t>
      </w:r>
    </w:p>
    <w:p w:rsidR="009C03BB" w:rsidRPr="00D61F35" w:rsidRDefault="009C03BB" w:rsidP="004D1173">
      <w:pPr>
        <w:autoSpaceDE w:val="0"/>
        <w:autoSpaceDN w:val="0"/>
        <w:adjustRightInd w:val="0"/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61F35">
        <w:rPr>
          <w:rFonts w:ascii="Times New Roman" w:hAnsi="Times New Roman" w:cs="Times New Roman"/>
          <w:sz w:val="24"/>
          <w:szCs w:val="24"/>
        </w:rPr>
        <w:t>Вред, причиненный жизни, здоровью или имуществу потребителя вследствие конструктивных, производственных, рецептурных или иных недостатков услуги подлежит возмещению в полном объеме.</w:t>
      </w:r>
    </w:p>
    <w:p w:rsidR="008730F7" w:rsidRDefault="00CD4CC8" w:rsidP="004D1173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главных требований к организации общественного питания является </w:t>
      </w:r>
      <w:r w:rsidRPr="00D61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обеспечение потребителя полной </w:t>
      </w:r>
      <w:r w:rsidR="002F7E00" w:rsidRPr="00D61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достоверной информацией о</w:t>
      </w:r>
      <w:r w:rsidR="009C03BB" w:rsidRPr="00D61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 оказываемых</w:t>
      </w:r>
      <w:r w:rsidR="002F7E00" w:rsidRPr="00D61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услугах</w:t>
      </w:r>
      <w:r w:rsidR="002F7E00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Данная информация предоставляется в наглядной и доступной форме. </w:t>
      </w:r>
    </w:p>
    <w:p w:rsidR="004434F8" w:rsidRPr="002327A8" w:rsidRDefault="004434F8" w:rsidP="004D1173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первую очередь, должна иметься </w:t>
      </w:r>
      <w:r w:rsidRPr="00D61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вывеска</w:t>
      </w: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фирменным наименованием (наименова</w:t>
      </w:r>
      <w:r w:rsidR="00E00274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нием) </w:t>
      </w: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место</w:t>
      </w:r>
      <w:r w:rsidR="000D62BE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нахождения (адрес</w:t>
      </w:r>
      <w:r w:rsidR="000D62BE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3B6D6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режим</w:t>
      </w:r>
      <w:r w:rsidR="000D62BE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работы. </w:t>
      </w:r>
      <w:r w:rsidR="00416315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деятельность осуществляется индивидуальным предпринимателем, то на вывеске </w:t>
      </w:r>
      <w:r w:rsidR="00905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="00416315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 быть предоставлена информация о государственной регистрации и наименовании зарегистрировавшего его органа.</w:t>
      </w:r>
      <w:r w:rsidR="00BA3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27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 общественного питания, не являющиеся унитарными или муниципальными предприятиями, могут самостоятельно устанавливать режим работы, исходя из конъюнктуры спроса, а также объема располагаемых ресурсов</w:t>
      </w:r>
      <w:r w:rsidR="00905F5E" w:rsidRPr="002327A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нарушая при этом требования действующего законодательства.</w:t>
      </w:r>
    </w:p>
    <w:p w:rsidR="00E32A31" w:rsidRPr="00D61F35" w:rsidRDefault="00443091" w:rsidP="004D1173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Следующим </w:t>
      </w:r>
      <w:r w:rsidR="000B7EED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шагом</w:t>
      </w:r>
      <w:r w:rsidR="00C77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надлежащему информированию потребителей об услуге общественного питания будет правильное оформление </w:t>
      </w: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ценников</w:t>
      </w:r>
      <w:r w:rsidR="00416315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изготовл</w:t>
      </w:r>
      <w:r w:rsidR="00131899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яемую</w:t>
      </w:r>
      <w:r w:rsidR="00416315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продукцию</w:t>
      </w: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16315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меню и/или прейскуранта</w:t>
      </w:r>
      <w:r w:rsidR="00873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</w:t>
      </w:r>
      <w:r w:rsidR="00416315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0098" w:rsidRDefault="00E32A31" w:rsidP="004D1173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 общественного питания, реализующие алкогольн</w:t>
      </w:r>
      <w:r w:rsidR="0091123E">
        <w:rPr>
          <w:rFonts w:ascii="Times New Roman" w:eastAsia="Times New Roman" w:hAnsi="Times New Roman" w:cs="Times New Roman"/>
          <w:sz w:val="24"/>
          <w:szCs w:val="24"/>
          <w:lang w:eastAsia="ru-RU"/>
        </w:rPr>
        <w:t>ую продукцию,</w:t>
      </w: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обязаны иметь </w:t>
      </w:r>
      <w:r w:rsidRPr="00D61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лицензию на </w:t>
      </w:r>
      <w:r w:rsidR="00911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ее реализацию</w:t>
      </w: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Информация о номере, сроке действия лицензии, а также об органе, ее выдавшем также размещается в удобных для ознакомления потребителя местах (</w:t>
      </w:r>
      <w:r w:rsidR="00911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</w:t>
      </w: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уголок потребителя).</w:t>
      </w:r>
      <w:r w:rsidR="0023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</w:t>
      </w:r>
      <w:r w:rsidR="004D2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каждое предприятие общественного питания обязано иметь книгу отзывов и предложений, </w:t>
      </w:r>
      <w:r w:rsidR="0023009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30098" w:rsidRPr="0023009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оторая предоставляется потребителю по его требованию.</w:t>
      </w:r>
    </w:p>
    <w:p w:rsidR="007475CE" w:rsidRPr="00D61F35" w:rsidRDefault="00E32A31" w:rsidP="004D1173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Ценники, меню и/или прейскурант</w:t>
      </w:r>
      <w:r w:rsidR="00443091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</w:t>
      </w:r>
      <w:r w:rsidR="00750E5A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</w:t>
      </w:r>
      <w:r w:rsidR="00443091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информационными источниками для потребителей, ознакомившись с которыми он</w:t>
      </w:r>
      <w:r w:rsidR="000B7EED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43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7EED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смогут</w:t>
      </w:r>
      <w:r w:rsidR="00443091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сделать правильный выбор</w:t>
      </w:r>
      <w:r w:rsidR="000B7EED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необходимой им услуги</w:t>
      </w:r>
      <w:r w:rsidR="00443091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8B4F2E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посетитель должен иметь доступ к информации о приготавливаемых блюдах и сопутствующих услугах, поэтому ему должна быть предоставлена </w:t>
      </w:r>
      <w:r w:rsidR="008B4F2E" w:rsidRPr="00D61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возможность ознакомления с меню</w:t>
      </w:r>
      <w:r w:rsidR="008B4F2E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прейскурантами и условиями обслуживания как в зале, </w:t>
      </w:r>
      <w:r w:rsidR="008B4F2E" w:rsidRPr="00D61F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так </w:t>
      </w:r>
      <w:r w:rsidR="008B4F2E" w:rsidRPr="00D61F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вне зала обслуживания.</w:t>
      </w:r>
      <w:r w:rsidR="00743C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43091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объему информации об оказываемых услугах установлены в </w:t>
      </w:r>
      <w:r w:rsidR="003A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10 Закона и в п. 9 </w:t>
      </w:r>
      <w:r w:rsidR="00443091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r w:rsidR="00F102E3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43091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Итак, информация об оказываемых услугах должна содержать:</w:t>
      </w:r>
    </w:p>
    <w:p w:rsidR="007475CE" w:rsidRPr="00D61F35" w:rsidRDefault="00443091" w:rsidP="004D1173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перечень услуг и условия их оказания;</w:t>
      </w:r>
    </w:p>
    <w:p w:rsidR="007475CE" w:rsidRPr="00D61F35" w:rsidRDefault="00443091" w:rsidP="004D1173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цены в рублях и условия оплаты услуг;</w:t>
      </w:r>
    </w:p>
    <w:p w:rsidR="007475CE" w:rsidRPr="00D61F35" w:rsidRDefault="00443091" w:rsidP="004D1173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 (наименование) предлагаемой продукции общественного питания с указанием способов приготовления блюд и входящих в них основных ингредиентов;</w:t>
      </w:r>
    </w:p>
    <w:p w:rsidR="007475CE" w:rsidRPr="00D61F35" w:rsidRDefault="003A7B2B" w:rsidP="004D1173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сведения об </w:t>
      </w:r>
      <w:r w:rsidR="00443091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объеме</w:t>
      </w:r>
      <w:r w:rsidRPr="003A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</w:t>
      </w:r>
      <w:r w:rsidR="00443091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порций готовых блюд п</w:t>
      </w:r>
      <w:r w:rsidR="00F102E3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родукции общественного 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покупных товаров, емкости потребительской тары предлагаемой алкогольной продукции и объеме ее порции</w:t>
      </w:r>
      <w:r w:rsidR="00443091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C4484" w:rsidRPr="002C4484" w:rsidRDefault="00443091" w:rsidP="002C4484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пищевой ценности продукции общественного питания (</w:t>
      </w:r>
      <w:r w:rsidR="003A7B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калорийность</w:t>
      </w: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содержании белков, жиров, углеводов, а также витаминов, макро- и микроэлементов при добавлении их в процессе приготовления продукции общественного питания)</w:t>
      </w:r>
      <w:r w:rsidR="002C4484" w:rsidRPr="002C4484">
        <w:rPr>
          <w:rFonts w:ascii="Times New Roman" w:hAnsi="Times New Roman" w:cs="Times New Roman"/>
          <w:sz w:val="28"/>
          <w:szCs w:val="28"/>
        </w:rPr>
        <w:t xml:space="preserve"> </w:t>
      </w:r>
      <w:r w:rsidR="002C4484" w:rsidRPr="002C4484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составе (в том числе наименование использованных в процессе изготовления пищевых добавок, биологически активных добавок, информация о наличии в продуктах питания компонентов, полученных с применением генно-инженерно-модифицированных организмов)</w:t>
      </w:r>
    </w:p>
    <w:p w:rsidR="00483F62" w:rsidRPr="00AA0D64" w:rsidRDefault="00443091" w:rsidP="004D1173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6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обозначения нормативных документов, обязательным требованиям которых должны соответствовать продукция общественного питания и оказываемая услуга.</w:t>
      </w:r>
    </w:p>
    <w:p w:rsidR="00F102E3" w:rsidRPr="00AA0D64" w:rsidRDefault="00443091" w:rsidP="004D1173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меню (винной карте) исполнителем указываются наименование алкогольной продукции, объем и цена алкогольной продукции в потребительской таре, если исполнитель предлагает и реализует алкогольную </w:t>
      </w:r>
      <w:r w:rsidRPr="00AA0D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продукцию в потребительской таре, и (или) наименование алкогольной продукции, объем и цена за порцию, не превышающую 1 литра алкогольной продукции (объем порции устанавливается по усмотрению исполнителя).</w:t>
      </w:r>
    </w:p>
    <w:p w:rsidR="00AA63D5" w:rsidRPr="00D61F35" w:rsidRDefault="00AA63D5" w:rsidP="004D1173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предусм</w:t>
      </w:r>
      <w:r w:rsidR="00C56E76" w:rsidRPr="00AA0D6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A0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трена </w:t>
      </w:r>
      <w:r w:rsidRPr="00AA0D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ответственность исполнителя за </w:t>
      </w:r>
      <w:r w:rsidR="003A7B2B" w:rsidRPr="00AA0D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предоставление</w:t>
      </w:r>
      <w:r w:rsidRPr="00D61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информации</w:t>
      </w: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услуге. Если потребителю при заключении договора не предоставлена возможность незамедлительно получить такую информацию, он вправе потребовать возмещения убытков, причиненных необоснованным уклонением от заключения договора, а если договор заключен, в разумный срок отказаться от его исполнения и потребовать возврата уплаченной за услугу суммы и возмещения других убытков.</w:t>
      </w:r>
    </w:p>
    <w:p w:rsidR="00B273F4" w:rsidRPr="00D61F35" w:rsidRDefault="003C4381" w:rsidP="004D1173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Предприятие общественного питания имеет право </w:t>
      </w: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с оказанием услуг общественного питания </w:t>
      </w:r>
      <w:r w:rsidRPr="00D61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предложить </w:t>
      </w: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потребителю </w:t>
      </w:r>
      <w:r w:rsidRPr="00D61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другие возмездные услуги</w:t>
      </w:r>
      <w:r w:rsidR="004F3529" w:rsidRPr="00D61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6D32DC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Однако, е</w:t>
      </w:r>
      <w:r w:rsidR="004F3529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</w:t>
      </w:r>
      <w:r w:rsidR="00510EE9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</w:t>
      </w:r>
      <w:r w:rsidR="00E00274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теля</w:t>
      </w:r>
      <w:r w:rsidR="004F3529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оказании услуг общественного питания не поставили в известность о каких-либо дополнительных услугах (</w:t>
      </w:r>
      <w:r w:rsidR="00C47DEC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о комиссионном вознаграждении</w:t>
      </w:r>
      <w:r w:rsidR="004F3529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обслуживание, музыкально</w:t>
      </w:r>
      <w:r w:rsidR="00C47DEC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F3529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развлекательно</w:t>
      </w:r>
      <w:r w:rsidR="00C47DEC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F3529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(анимационно</w:t>
      </w:r>
      <w:r w:rsidR="00C47DEC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F3529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обслуживани</w:t>
      </w:r>
      <w:r w:rsidR="00C47DEC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F3529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), то такие услуги считаются навязанными.</w:t>
      </w:r>
      <w:r w:rsidR="00C77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3529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16 Закона </w:t>
      </w:r>
      <w:r w:rsidR="005D635C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</w:t>
      </w:r>
      <w:r w:rsidR="00C77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35C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обусловливать </w:t>
      </w:r>
      <w:r w:rsidR="004F3529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одной </w:t>
      </w:r>
      <w:r w:rsidR="00A82966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обязательным</w:t>
      </w:r>
      <w:r w:rsidR="004F3529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приобретением другой</w:t>
      </w:r>
      <w:r w:rsidR="005D635C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10EE9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 вправе отказаться от оплаты таких услуг, а если они оплачены, вправе потребовать от исполнителя возврата уплаченной суммы.</w:t>
      </w:r>
      <w:r w:rsidR="00C77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59AF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информацию о цене дополнительных услугах также необходимо доводить до потребителей в меню или прейскуранте.</w:t>
      </w:r>
    </w:p>
    <w:p w:rsidR="00B273F4" w:rsidRPr="00D61F35" w:rsidRDefault="00B273F4" w:rsidP="004D1173">
      <w:pPr>
        <w:autoSpaceDE w:val="0"/>
        <w:autoSpaceDN w:val="0"/>
        <w:adjustRightInd w:val="0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35">
        <w:rPr>
          <w:rFonts w:ascii="Times New Roman" w:hAnsi="Times New Roman" w:cs="Times New Roman"/>
          <w:b/>
          <w:sz w:val="24"/>
          <w:szCs w:val="24"/>
        </w:rPr>
        <w:t>Исполнитель обязан оказать потребителю услуги в сроки, согласованные с потребителем</w:t>
      </w:r>
      <w:r w:rsidRPr="00D61F35">
        <w:rPr>
          <w:rFonts w:ascii="Times New Roman" w:hAnsi="Times New Roman" w:cs="Times New Roman"/>
          <w:sz w:val="24"/>
          <w:szCs w:val="24"/>
        </w:rPr>
        <w:t>. За неисполнение данного требования организация общественного питания несет ответственность в виде обязанности удовлетворить предъявленное потребителем требование (например, об уменьшении цены за оказываемую услугу или о возврате уплаченных за услугу денежных средств). При этом</w:t>
      </w:r>
      <w:r w:rsidR="00BA3D8C">
        <w:rPr>
          <w:rFonts w:ascii="Times New Roman" w:hAnsi="Times New Roman" w:cs="Times New Roman"/>
          <w:sz w:val="24"/>
          <w:szCs w:val="24"/>
        </w:rPr>
        <w:t>,</w:t>
      </w:r>
      <w:r w:rsidRPr="00D61F35">
        <w:rPr>
          <w:rFonts w:ascii="Times New Roman" w:hAnsi="Times New Roman" w:cs="Times New Roman"/>
          <w:sz w:val="24"/>
          <w:szCs w:val="24"/>
        </w:rPr>
        <w:t xml:space="preserve"> за нарушение срока оказания услуги</w:t>
      </w:r>
      <w:r w:rsidR="00BA3D8C">
        <w:rPr>
          <w:rFonts w:ascii="Times New Roman" w:hAnsi="Times New Roman" w:cs="Times New Roman"/>
          <w:sz w:val="24"/>
          <w:szCs w:val="24"/>
        </w:rPr>
        <w:t>,</w:t>
      </w:r>
      <w:r w:rsidRPr="00D61F35">
        <w:rPr>
          <w:rFonts w:ascii="Times New Roman" w:hAnsi="Times New Roman" w:cs="Times New Roman"/>
          <w:sz w:val="24"/>
          <w:szCs w:val="24"/>
        </w:rPr>
        <w:t xml:space="preserve"> Законом установлена</w:t>
      </w: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неустойка в размере 3% от суммы заказа за каждый час просрочки. Общая сумма неустойки ограничена суммой заказа. </w:t>
      </w:r>
    </w:p>
    <w:p w:rsidR="000E5CE8" w:rsidRDefault="004D73A1" w:rsidP="004D1173">
      <w:pPr>
        <w:autoSpaceDE w:val="0"/>
        <w:autoSpaceDN w:val="0"/>
        <w:adjustRightInd w:val="0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у потребителя мо</w:t>
      </w:r>
      <w:r w:rsidR="000E5CE8">
        <w:rPr>
          <w:rFonts w:ascii="Times New Roman" w:eastAsia="Times New Roman" w:hAnsi="Times New Roman" w:cs="Times New Roman"/>
          <w:sz w:val="24"/>
          <w:szCs w:val="24"/>
          <w:lang w:eastAsia="ru-RU"/>
        </w:rPr>
        <w:t>гут</w:t>
      </w: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возникнуть </w:t>
      </w:r>
      <w:r w:rsidR="00411CAA" w:rsidRPr="00411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претензи</w:t>
      </w:r>
      <w:r w:rsidR="000E5C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743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20AB3" w:rsidRPr="00D61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D61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качеству оказанных услуг общественного питания</w:t>
      </w: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E5C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такой ситуации Исполнитель обязан будет рассмотреть одно из требований потребителя, на которые он имеет право:</w:t>
      </w:r>
    </w:p>
    <w:p w:rsidR="00C47DEC" w:rsidRPr="00D61F35" w:rsidRDefault="00C47DEC" w:rsidP="004D1173">
      <w:pPr>
        <w:autoSpaceDE w:val="0"/>
        <w:autoSpaceDN w:val="0"/>
        <w:adjustRightInd w:val="0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E5CE8">
        <w:rPr>
          <w:rFonts w:ascii="Times New Roman" w:eastAsia="Times New Roman" w:hAnsi="Times New Roman" w:cs="Times New Roman"/>
          <w:sz w:val="24"/>
          <w:szCs w:val="24"/>
          <w:lang w:eastAsia="ru-RU"/>
        </w:rPr>
        <w:t>о безвозмездном</w:t>
      </w: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устранени</w:t>
      </w:r>
      <w:r w:rsidR="000E5CE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недостатков оказанной услуги, включая продукцию общественного питания (например, разогреть, охладить, досолить, дожарить, доварить до готовности и так далее);</w:t>
      </w:r>
    </w:p>
    <w:p w:rsidR="00C47DEC" w:rsidRPr="00D61F35" w:rsidRDefault="00C47DEC" w:rsidP="004D1173">
      <w:pPr>
        <w:autoSpaceDE w:val="0"/>
        <w:autoSpaceDN w:val="0"/>
        <w:adjustRightInd w:val="0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E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</w:t>
      </w:r>
      <w:r w:rsidR="002C09C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уменьшени</w:t>
      </w:r>
      <w:r w:rsidR="002C09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цены оказанной услуги, включая продукцию общест</w:t>
      </w:r>
      <w:r w:rsidR="004A2CAD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венного питания</w:t>
      </w: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7DEC" w:rsidRPr="00D61F35" w:rsidRDefault="00C47DEC" w:rsidP="004D1173">
      <w:pPr>
        <w:autoSpaceDE w:val="0"/>
        <w:autoSpaceDN w:val="0"/>
        <w:adjustRightInd w:val="0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C0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безвозмездно</w:t>
      </w:r>
      <w:r w:rsidR="002C09C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повторно</w:t>
      </w:r>
      <w:r w:rsidR="002C09C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изготовлени</w:t>
      </w:r>
      <w:r w:rsidR="002C09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 общественного питания надлежащего качества.</w:t>
      </w:r>
    </w:p>
    <w:p w:rsidR="002C09CB" w:rsidRDefault="002C09CB" w:rsidP="004D1173">
      <w:pPr>
        <w:autoSpaceDE w:val="0"/>
        <w:autoSpaceDN w:val="0"/>
        <w:adjustRightInd w:val="0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в разумный срок Исполнитель не устранит недостатки или, если потребителем будут обнаружены существенные недостатки услуги или иные существенные отступления от условий договора, Исполнитель </w:t>
      </w:r>
      <w:r w:rsidRPr="002C09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 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удет вернуть Потребителю деньги за услугу. </w:t>
      </w:r>
    </w:p>
    <w:p w:rsidR="00C47DEC" w:rsidRPr="00D61F35" w:rsidRDefault="004A2CAD" w:rsidP="004D1173">
      <w:pPr>
        <w:autoSpaceDE w:val="0"/>
        <w:autoSpaceDN w:val="0"/>
        <w:adjustRightInd w:val="0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об уменьшении цены, о возмещении расходов по устранению недостатков, о возврате уплаченной за услугу денежной суммы и возмещении убытков, причиненных в связи с отказом от исполнения договора, должны быть удовлетворены </w:t>
      </w:r>
      <w:r w:rsidR="00F970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56E76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сполнителем </w:t>
      </w: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десятидневный срок. </w:t>
      </w:r>
    </w:p>
    <w:p w:rsidR="00B273F4" w:rsidRPr="00D61F35" w:rsidRDefault="00B273F4" w:rsidP="004D1173">
      <w:pPr>
        <w:autoSpaceDE w:val="0"/>
        <w:autoSpaceDN w:val="0"/>
        <w:adjustRightInd w:val="0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Ес</w:t>
      </w:r>
      <w:r w:rsidR="00C47DEC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 </w:t>
      </w:r>
      <w:r w:rsidR="00C56E76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общественного питания не удовлетворила </w:t>
      </w:r>
      <w:r w:rsidR="00C47DEC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заявленные требования потребителя</w:t>
      </w: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добровольном поряд</w:t>
      </w:r>
      <w:r w:rsidR="00C47DEC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ке, за защитой имущественных интересов </w:t>
      </w:r>
      <w:r w:rsidR="00F9704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отребитель вправе обратиться в суд.</w:t>
      </w:r>
    </w:p>
    <w:p w:rsidR="003C4381" w:rsidRPr="00D61F35" w:rsidRDefault="00C56E76" w:rsidP="004D1173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Исполнителю</w:t>
      </w:r>
      <w:r w:rsidR="00610EB5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учитывать, что </w:t>
      </w:r>
      <w:r w:rsidR="00F9704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C4381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отребитель </w:t>
      </w:r>
      <w:r w:rsidR="00510EE9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="003C4381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вправе в любое время отказаться от заказанной им услуги при условии оплаты исполнителю фактически понесенных расходов, связанных с исполнением обязательств по договору. </w:t>
      </w:r>
      <w:r w:rsidR="00B273F4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данным положением </w:t>
      </w:r>
      <w:r w:rsidR="00F40D30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оформлении</w:t>
      </w:r>
      <w:r w:rsidR="00A82966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предварительн</w:t>
      </w:r>
      <w:r w:rsidR="00F40D30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510EE9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</w:t>
      </w:r>
      <w:r w:rsidR="00F40D30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24994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документах недопустимо указывать усло</w:t>
      </w:r>
      <w:r w:rsidR="00F154F3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вие</w:t>
      </w:r>
      <w:r w:rsidR="00324994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невозвратности аванса. </w:t>
      </w:r>
      <w:r w:rsidR="00B273F4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избежание существенных разногласий с </w:t>
      </w:r>
      <w:r w:rsidR="00F9704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273F4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отребителем необходимо четко определить </w:t>
      </w:r>
      <w:r w:rsidR="00F9704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273F4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</w:t>
      </w:r>
      <w:r w:rsidR="00F97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может быть </w:t>
      </w:r>
      <w:r w:rsidR="00B273F4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</w:t>
      </w:r>
      <w:r w:rsidR="00F9704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ено</w:t>
      </w:r>
      <w:r w:rsidR="00B273F4"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 фактически понесенных расходов.</w:t>
      </w:r>
    </w:p>
    <w:p w:rsidR="00A82966" w:rsidRPr="00D61F35" w:rsidRDefault="00B273F4" w:rsidP="004D1173">
      <w:pPr>
        <w:autoSpaceDE w:val="0"/>
        <w:autoSpaceDN w:val="0"/>
        <w:adjustRightInd w:val="0"/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61F35">
        <w:rPr>
          <w:rFonts w:ascii="Times New Roman" w:hAnsi="Times New Roman" w:cs="Times New Roman"/>
          <w:b/>
          <w:sz w:val="24"/>
          <w:szCs w:val="24"/>
        </w:rPr>
        <w:t>Исполнитель впра</w:t>
      </w:r>
      <w:r w:rsidR="00A82966" w:rsidRPr="00D61F35">
        <w:rPr>
          <w:rFonts w:ascii="Times New Roman" w:hAnsi="Times New Roman" w:cs="Times New Roman"/>
          <w:b/>
          <w:sz w:val="24"/>
          <w:szCs w:val="24"/>
        </w:rPr>
        <w:t>ве самостоятельно устанавливать в местах оказания услуг правила поведения для потребителей</w:t>
      </w:r>
      <w:r w:rsidR="00A82966" w:rsidRPr="00D61F35">
        <w:rPr>
          <w:rFonts w:ascii="Times New Roman" w:hAnsi="Times New Roman" w:cs="Times New Roman"/>
          <w:sz w:val="24"/>
          <w:szCs w:val="24"/>
        </w:rPr>
        <w:t>, не противоречащие законодательству Российской Федерации (запрещение нахождения в верхней одежде и другие).</w:t>
      </w:r>
    </w:p>
    <w:p w:rsidR="00D420B8" w:rsidRDefault="00D420B8" w:rsidP="004D1173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нарушение прав потребителя на исполнителя может быть возложена </w:t>
      </w:r>
      <w:r w:rsidRPr="009B51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административная и</w:t>
      </w:r>
      <w:r w:rsidR="00CB2B7B" w:rsidRPr="009B51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</w:t>
      </w:r>
      <w:r w:rsidRPr="009B51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уголовная</w:t>
      </w: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4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ответственность.</w:t>
      </w:r>
    </w:p>
    <w:p w:rsidR="00BC2F5C" w:rsidRPr="00D61F35" w:rsidRDefault="00BC2F5C" w:rsidP="004D1173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1C0D" w:rsidRDefault="00443091" w:rsidP="003050C9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61F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246AF">
        <w:rPr>
          <w:rFonts w:ascii="Times New Roman" w:hAnsi="Times New Roman" w:cs="Times New Roman"/>
          <w:i/>
          <w:color w:val="000000"/>
          <w:sz w:val="24"/>
          <w:szCs w:val="24"/>
        </w:rPr>
        <w:t>Если в процессе работы у вас возни</w:t>
      </w:r>
      <w:r w:rsidR="00751C0D">
        <w:rPr>
          <w:rFonts w:ascii="Times New Roman" w:hAnsi="Times New Roman" w:cs="Times New Roman"/>
          <w:i/>
          <w:color w:val="000000"/>
          <w:sz w:val="24"/>
          <w:szCs w:val="24"/>
        </w:rPr>
        <w:t>кнут вопросы,</w:t>
      </w:r>
      <w:r w:rsidR="003050C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751C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касающиеся сферы защиты прав потребителей, </w:t>
      </w:r>
    </w:p>
    <w:p w:rsidR="00C246AF" w:rsidRPr="00C246AF" w:rsidRDefault="00C246AF" w:rsidP="00262DE7">
      <w:pPr>
        <w:spacing w:after="0"/>
        <w:ind w:firstLine="567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246AF">
        <w:rPr>
          <w:rFonts w:ascii="Times New Roman" w:hAnsi="Times New Roman" w:cs="Times New Roman"/>
          <w:i/>
          <w:color w:val="000000"/>
          <w:sz w:val="24"/>
          <w:szCs w:val="24"/>
        </w:rPr>
        <w:t>вы можете обратиться за консультацией</w:t>
      </w:r>
    </w:p>
    <w:p w:rsidR="00C246AF" w:rsidRPr="00C246AF" w:rsidRDefault="00C246AF" w:rsidP="00262DE7">
      <w:pPr>
        <w:spacing w:after="0"/>
        <w:ind w:firstLine="567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F2D6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в Управление </w:t>
      </w:r>
      <w:proofErr w:type="spellStart"/>
      <w:r w:rsidRPr="002F2D69">
        <w:rPr>
          <w:rFonts w:ascii="Times New Roman" w:hAnsi="Times New Roman" w:cs="Times New Roman"/>
          <w:b/>
          <w:i/>
          <w:color w:val="000000"/>
          <w:sz w:val="24"/>
          <w:szCs w:val="24"/>
        </w:rPr>
        <w:t>Роспотребнадзора</w:t>
      </w:r>
      <w:proofErr w:type="spellEnd"/>
      <w:r w:rsidRPr="002F2D6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по Белгородской области</w:t>
      </w:r>
      <w:r w:rsidRPr="00C246A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по адресу:</w:t>
      </w:r>
    </w:p>
    <w:p w:rsidR="00C246AF" w:rsidRPr="00C246AF" w:rsidRDefault="00C246AF" w:rsidP="00262DE7">
      <w:pPr>
        <w:spacing w:after="0"/>
        <w:ind w:firstLine="567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246A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г. Белгород, ул. </w:t>
      </w:r>
      <w:proofErr w:type="spellStart"/>
      <w:r w:rsidRPr="00C246AF">
        <w:rPr>
          <w:rFonts w:ascii="Times New Roman" w:hAnsi="Times New Roman" w:cs="Times New Roman"/>
          <w:i/>
          <w:color w:val="000000"/>
          <w:sz w:val="24"/>
          <w:szCs w:val="24"/>
        </w:rPr>
        <w:t>Железн</w:t>
      </w:r>
      <w:r w:rsidR="00743C0A">
        <w:rPr>
          <w:rFonts w:ascii="Times New Roman" w:hAnsi="Times New Roman" w:cs="Times New Roman"/>
          <w:i/>
          <w:color w:val="000000"/>
          <w:sz w:val="24"/>
          <w:szCs w:val="24"/>
        </w:rPr>
        <w:t>якова</w:t>
      </w:r>
      <w:proofErr w:type="spellEnd"/>
      <w:r w:rsidR="00743C0A">
        <w:rPr>
          <w:rFonts w:ascii="Times New Roman" w:hAnsi="Times New Roman" w:cs="Times New Roman"/>
          <w:i/>
          <w:color w:val="000000"/>
          <w:sz w:val="24"/>
          <w:szCs w:val="24"/>
        </w:rPr>
        <w:t>, 2,</w:t>
      </w:r>
      <w:r w:rsidR="00BE1E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743C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тел. </w:t>
      </w:r>
      <w:r w:rsidR="00CD7B1F">
        <w:rPr>
          <w:rFonts w:ascii="Times New Roman" w:hAnsi="Times New Roman" w:cs="Times New Roman"/>
          <w:i/>
          <w:color w:val="000000"/>
          <w:sz w:val="24"/>
          <w:szCs w:val="24"/>
        </w:rPr>
        <w:t>+7</w:t>
      </w:r>
      <w:r w:rsidR="00743C0A">
        <w:rPr>
          <w:rFonts w:ascii="Times New Roman" w:hAnsi="Times New Roman" w:cs="Times New Roman"/>
          <w:i/>
          <w:color w:val="000000"/>
          <w:sz w:val="24"/>
          <w:szCs w:val="24"/>
        </w:rPr>
        <w:t>(4722)34-41-35, 8</w:t>
      </w:r>
      <w:r w:rsidRPr="00C246AF">
        <w:rPr>
          <w:rFonts w:ascii="Times New Roman" w:hAnsi="Times New Roman" w:cs="Times New Roman"/>
          <w:i/>
          <w:color w:val="000000"/>
          <w:sz w:val="24"/>
          <w:szCs w:val="24"/>
        </w:rPr>
        <w:t>-800-222</w:t>
      </w:r>
      <w:r w:rsidR="00743C0A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C246AF">
        <w:rPr>
          <w:rFonts w:ascii="Times New Roman" w:hAnsi="Times New Roman" w:cs="Times New Roman"/>
          <w:i/>
          <w:color w:val="000000"/>
          <w:sz w:val="24"/>
          <w:szCs w:val="24"/>
        </w:rPr>
        <w:t>04</w:t>
      </w:r>
      <w:r w:rsidR="00743C0A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C246AF">
        <w:rPr>
          <w:rFonts w:ascii="Times New Roman" w:hAnsi="Times New Roman" w:cs="Times New Roman"/>
          <w:i/>
          <w:color w:val="000000"/>
          <w:sz w:val="24"/>
          <w:szCs w:val="24"/>
        </w:rPr>
        <w:t>31</w:t>
      </w:r>
    </w:p>
    <w:p w:rsidR="00C246AF" w:rsidRPr="002F2D69" w:rsidRDefault="00C246AF" w:rsidP="00262DE7">
      <w:pPr>
        <w:spacing w:after="0"/>
        <w:ind w:firstLine="567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C246A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или </w:t>
      </w:r>
      <w:r w:rsidRPr="002F2D69">
        <w:rPr>
          <w:rFonts w:ascii="Times New Roman" w:hAnsi="Times New Roman" w:cs="Times New Roman"/>
          <w:b/>
          <w:i/>
          <w:color w:val="000000"/>
          <w:sz w:val="24"/>
          <w:szCs w:val="24"/>
        </w:rPr>
        <w:t>в консультационный центр по защите прав потребителей</w:t>
      </w:r>
    </w:p>
    <w:p w:rsidR="00C246AF" w:rsidRPr="00C246AF" w:rsidRDefault="00C246AF" w:rsidP="00262DE7">
      <w:pPr>
        <w:spacing w:after="0"/>
        <w:ind w:firstLine="567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F2D69">
        <w:rPr>
          <w:rFonts w:ascii="Times New Roman" w:hAnsi="Times New Roman" w:cs="Times New Roman"/>
          <w:b/>
          <w:i/>
          <w:color w:val="000000"/>
          <w:sz w:val="24"/>
          <w:szCs w:val="24"/>
        </w:rPr>
        <w:t>ФБУЗ «Центр гигиены и эпидемиологии в Белгородской области</w:t>
      </w:r>
      <w:r w:rsidRPr="00C246AF">
        <w:rPr>
          <w:rFonts w:ascii="Times New Roman" w:hAnsi="Times New Roman" w:cs="Times New Roman"/>
          <w:i/>
          <w:color w:val="000000"/>
          <w:sz w:val="24"/>
          <w:szCs w:val="24"/>
        </w:rPr>
        <w:t>» по адрес</w:t>
      </w:r>
      <w:r w:rsidR="002F2D69">
        <w:rPr>
          <w:rFonts w:ascii="Times New Roman" w:hAnsi="Times New Roman" w:cs="Times New Roman"/>
          <w:i/>
          <w:color w:val="000000"/>
          <w:sz w:val="24"/>
          <w:szCs w:val="24"/>
        </w:rPr>
        <w:t>у</w:t>
      </w:r>
      <w:r w:rsidRPr="00C246A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</w:p>
    <w:p w:rsidR="00467466" w:rsidRPr="00C246AF" w:rsidRDefault="00C246AF" w:rsidP="003050C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246AF">
        <w:rPr>
          <w:rFonts w:ascii="Times New Roman" w:hAnsi="Times New Roman" w:cs="Times New Roman"/>
          <w:i/>
          <w:color w:val="000000"/>
          <w:sz w:val="24"/>
          <w:szCs w:val="24"/>
        </w:rPr>
        <w:t>г. Белгород, ул. Губкина, 4</w:t>
      </w:r>
      <w:r w:rsidR="00743C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8, </w:t>
      </w:r>
      <w:proofErr w:type="spellStart"/>
      <w:r w:rsidR="00743C0A">
        <w:rPr>
          <w:rFonts w:ascii="Times New Roman" w:hAnsi="Times New Roman" w:cs="Times New Roman"/>
          <w:i/>
          <w:color w:val="000000"/>
          <w:sz w:val="24"/>
          <w:szCs w:val="24"/>
        </w:rPr>
        <w:t>каб</w:t>
      </w:r>
      <w:proofErr w:type="spellEnd"/>
      <w:r w:rsidR="00743C0A">
        <w:rPr>
          <w:rFonts w:ascii="Times New Roman" w:hAnsi="Times New Roman" w:cs="Times New Roman"/>
          <w:i/>
          <w:color w:val="000000"/>
          <w:sz w:val="24"/>
          <w:szCs w:val="24"/>
        </w:rPr>
        <w:t>. 323,</w:t>
      </w:r>
      <w:r w:rsidR="00BE1E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CD7B1F">
        <w:rPr>
          <w:rFonts w:ascii="Times New Roman" w:hAnsi="Times New Roman" w:cs="Times New Roman"/>
          <w:i/>
          <w:color w:val="000000"/>
          <w:sz w:val="24"/>
          <w:szCs w:val="24"/>
        </w:rPr>
        <w:t>тел. +7</w:t>
      </w:r>
      <w:r w:rsidR="00743C0A">
        <w:rPr>
          <w:rFonts w:ascii="Times New Roman" w:hAnsi="Times New Roman" w:cs="Times New Roman"/>
          <w:i/>
          <w:color w:val="000000"/>
          <w:sz w:val="24"/>
          <w:szCs w:val="24"/>
        </w:rPr>
        <w:t>(4722)51-98-</w:t>
      </w:r>
      <w:r w:rsidRPr="00C246AF">
        <w:rPr>
          <w:rFonts w:ascii="Times New Roman" w:hAnsi="Times New Roman" w:cs="Times New Roman"/>
          <w:i/>
          <w:color w:val="000000"/>
          <w:sz w:val="24"/>
          <w:szCs w:val="24"/>
        </w:rPr>
        <w:t>72</w:t>
      </w:r>
      <w:r w:rsidR="00262DE7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sectPr w:rsidR="00467466" w:rsidRPr="00C246AF" w:rsidSect="00AA0D64">
      <w:pgSz w:w="11906" w:h="16838" w:code="9"/>
      <w:pgMar w:top="567" w:right="567" w:bottom="426" w:left="56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62"/>
    <w:rsid w:val="00012616"/>
    <w:rsid w:val="0003109A"/>
    <w:rsid w:val="00034AE0"/>
    <w:rsid w:val="00047660"/>
    <w:rsid w:val="000652B8"/>
    <w:rsid w:val="000713D1"/>
    <w:rsid w:val="000744C4"/>
    <w:rsid w:val="00091D61"/>
    <w:rsid w:val="000B7EED"/>
    <w:rsid w:val="000C7682"/>
    <w:rsid w:val="000D62BE"/>
    <w:rsid w:val="000E5CE8"/>
    <w:rsid w:val="000F3776"/>
    <w:rsid w:val="000F669C"/>
    <w:rsid w:val="001200A7"/>
    <w:rsid w:val="00125689"/>
    <w:rsid w:val="00131899"/>
    <w:rsid w:val="00146647"/>
    <w:rsid w:val="00206DCF"/>
    <w:rsid w:val="0022164B"/>
    <w:rsid w:val="00226D78"/>
    <w:rsid w:val="00230098"/>
    <w:rsid w:val="002327A8"/>
    <w:rsid w:val="00262DE7"/>
    <w:rsid w:val="00265907"/>
    <w:rsid w:val="002760CE"/>
    <w:rsid w:val="00292F0E"/>
    <w:rsid w:val="00293C72"/>
    <w:rsid w:val="002C09CB"/>
    <w:rsid w:val="002C4484"/>
    <w:rsid w:val="002E2BDA"/>
    <w:rsid w:val="002F2D69"/>
    <w:rsid w:val="002F7E00"/>
    <w:rsid w:val="00301B8E"/>
    <w:rsid w:val="003050C9"/>
    <w:rsid w:val="00312A1D"/>
    <w:rsid w:val="00315626"/>
    <w:rsid w:val="00323B48"/>
    <w:rsid w:val="00324994"/>
    <w:rsid w:val="00360A9D"/>
    <w:rsid w:val="003647D0"/>
    <w:rsid w:val="003653C3"/>
    <w:rsid w:val="00391760"/>
    <w:rsid w:val="003A7B2B"/>
    <w:rsid w:val="003B13AB"/>
    <w:rsid w:val="003B6D62"/>
    <w:rsid w:val="003C4381"/>
    <w:rsid w:val="00401BC0"/>
    <w:rsid w:val="00411CAA"/>
    <w:rsid w:val="00416315"/>
    <w:rsid w:val="00427882"/>
    <w:rsid w:val="00443091"/>
    <w:rsid w:val="004434F8"/>
    <w:rsid w:val="00457333"/>
    <w:rsid w:val="00467466"/>
    <w:rsid w:val="00483F62"/>
    <w:rsid w:val="00493851"/>
    <w:rsid w:val="004A2CAD"/>
    <w:rsid w:val="004B42DC"/>
    <w:rsid w:val="004D1173"/>
    <w:rsid w:val="004D25D3"/>
    <w:rsid w:val="004D2BDB"/>
    <w:rsid w:val="004D73A1"/>
    <w:rsid w:val="004E5E31"/>
    <w:rsid w:val="004F3529"/>
    <w:rsid w:val="00510EE9"/>
    <w:rsid w:val="00511784"/>
    <w:rsid w:val="00543DD0"/>
    <w:rsid w:val="005735DD"/>
    <w:rsid w:val="00595CBC"/>
    <w:rsid w:val="005968B4"/>
    <w:rsid w:val="005D635C"/>
    <w:rsid w:val="005F4CB3"/>
    <w:rsid w:val="00610EB5"/>
    <w:rsid w:val="006217C6"/>
    <w:rsid w:val="006311FE"/>
    <w:rsid w:val="0067067E"/>
    <w:rsid w:val="00671DBF"/>
    <w:rsid w:val="00696BC7"/>
    <w:rsid w:val="006A7FC5"/>
    <w:rsid w:val="006B7A88"/>
    <w:rsid w:val="006D32DC"/>
    <w:rsid w:val="006E5460"/>
    <w:rsid w:val="006F46E2"/>
    <w:rsid w:val="006F73B9"/>
    <w:rsid w:val="00713872"/>
    <w:rsid w:val="00732541"/>
    <w:rsid w:val="00736B0D"/>
    <w:rsid w:val="00743C0A"/>
    <w:rsid w:val="00746808"/>
    <w:rsid w:val="007475CE"/>
    <w:rsid w:val="00750E5A"/>
    <w:rsid w:val="00751C0D"/>
    <w:rsid w:val="007559AF"/>
    <w:rsid w:val="007A1AB5"/>
    <w:rsid w:val="007B46A3"/>
    <w:rsid w:val="007E49FD"/>
    <w:rsid w:val="00825761"/>
    <w:rsid w:val="00857862"/>
    <w:rsid w:val="00867CE3"/>
    <w:rsid w:val="008730F7"/>
    <w:rsid w:val="00884657"/>
    <w:rsid w:val="0089662D"/>
    <w:rsid w:val="008B4F2E"/>
    <w:rsid w:val="008C68FB"/>
    <w:rsid w:val="008F0DF0"/>
    <w:rsid w:val="008F1BDD"/>
    <w:rsid w:val="00905F5E"/>
    <w:rsid w:val="0091123E"/>
    <w:rsid w:val="00916349"/>
    <w:rsid w:val="00921DD4"/>
    <w:rsid w:val="009232FF"/>
    <w:rsid w:val="00941AB8"/>
    <w:rsid w:val="00951BA3"/>
    <w:rsid w:val="00960E33"/>
    <w:rsid w:val="00963040"/>
    <w:rsid w:val="00980A43"/>
    <w:rsid w:val="0099386E"/>
    <w:rsid w:val="009B5118"/>
    <w:rsid w:val="009C03BB"/>
    <w:rsid w:val="009D61ED"/>
    <w:rsid w:val="009E1EDC"/>
    <w:rsid w:val="00A00BE5"/>
    <w:rsid w:val="00A37619"/>
    <w:rsid w:val="00A82966"/>
    <w:rsid w:val="00AA0D64"/>
    <w:rsid w:val="00AA3BCC"/>
    <w:rsid w:val="00AA63D5"/>
    <w:rsid w:val="00AC6215"/>
    <w:rsid w:val="00AC7F6B"/>
    <w:rsid w:val="00AD624C"/>
    <w:rsid w:val="00B24933"/>
    <w:rsid w:val="00B273F4"/>
    <w:rsid w:val="00B40850"/>
    <w:rsid w:val="00B4676E"/>
    <w:rsid w:val="00BA12CE"/>
    <w:rsid w:val="00BA3D8C"/>
    <w:rsid w:val="00BC291B"/>
    <w:rsid w:val="00BC2F5C"/>
    <w:rsid w:val="00BC3F01"/>
    <w:rsid w:val="00BD132D"/>
    <w:rsid w:val="00BE1EE4"/>
    <w:rsid w:val="00C246AF"/>
    <w:rsid w:val="00C36DAB"/>
    <w:rsid w:val="00C41FD0"/>
    <w:rsid w:val="00C47DEC"/>
    <w:rsid w:val="00C56E76"/>
    <w:rsid w:val="00C60619"/>
    <w:rsid w:val="00C772B2"/>
    <w:rsid w:val="00C82FA8"/>
    <w:rsid w:val="00CB2B7B"/>
    <w:rsid w:val="00CD4CC8"/>
    <w:rsid w:val="00CD7B1F"/>
    <w:rsid w:val="00D33FB0"/>
    <w:rsid w:val="00D41937"/>
    <w:rsid w:val="00D420B8"/>
    <w:rsid w:val="00D61F35"/>
    <w:rsid w:val="00D934FE"/>
    <w:rsid w:val="00DE6401"/>
    <w:rsid w:val="00DF509D"/>
    <w:rsid w:val="00E00274"/>
    <w:rsid w:val="00E20AB3"/>
    <w:rsid w:val="00E32A31"/>
    <w:rsid w:val="00E37818"/>
    <w:rsid w:val="00E45481"/>
    <w:rsid w:val="00E56C72"/>
    <w:rsid w:val="00E73B8B"/>
    <w:rsid w:val="00E75EE4"/>
    <w:rsid w:val="00E87854"/>
    <w:rsid w:val="00EF0743"/>
    <w:rsid w:val="00EF36C9"/>
    <w:rsid w:val="00F102E3"/>
    <w:rsid w:val="00F154F3"/>
    <w:rsid w:val="00F40D30"/>
    <w:rsid w:val="00F50BB1"/>
    <w:rsid w:val="00F97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A17C4"/>
  <w15:docId w15:val="{4C3591C5-7062-4229-BD6A-B29E60C0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6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7543"/>
    <w:rPr>
      <w:b/>
      <w:bCs/>
    </w:rPr>
  </w:style>
  <w:style w:type="character" w:styleId="a4">
    <w:name w:val="Emphasis"/>
    <w:basedOn w:val="a0"/>
    <w:uiPriority w:val="20"/>
    <w:qFormat/>
    <w:rsid w:val="00C27543"/>
    <w:rPr>
      <w:i/>
      <w:iCs/>
    </w:rPr>
  </w:style>
  <w:style w:type="character" w:customStyle="1" w:styleId="-">
    <w:name w:val="Интернет-ссылка"/>
    <w:rsid w:val="000C7682"/>
    <w:rPr>
      <w:color w:val="000080"/>
      <w:u w:val="single"/>
    </w:rPr>
  </w:style>
  <w:style w:type="paragraph" w:styleId="a5">
    <w:name w:val="Title"/>
    <w:basedOn w:val="a"/>
    <w:next w:val="a6"/>
    <w:qFormat/>
    <w:rsid w:val="000C768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rsid w:val="000C7682"/>
    <w:pPr>
      <w:spacing w:after="140" w:line="288" w:lineRule="auto"/>
    </w:pPr>
  </w:style>
  <w:style w:type="paragraph" w:styleId="a7">
    <w:name w:val="List"/>
    <w:basedOn w:val="a6"/>
    <w:rsid w:val="000C7682"/>
  </w:style>
  <w:style w:type="paragraph" w:styleId="a8">
    <w:name w:val="caption"/>
    <w:basedOn w:val="a"/>
    <w:qFormat/>
    <w:rsid w:val="000C7682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0C7682"/>
    <w:pPr>
      <w:suppressLineNumbers/>
    </w:pPr>
  </w:style>
  <w:style w:type="paragraph" w:styleId="aa">
    <w:name w:val="Normal (Web)"/>
    <w:basedOn w:val="a"/>
    <w:uiPriority w:val="99"/>
    <w:semiHidden/>
    <w:unhideWhenUsed/>
    <w:qFormat/>
    <w:rsid w:val="00C2754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43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43DD0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312A1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12A1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12A1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12A1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12A1D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A00B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7C06B156A525A6B2D3A259254347FEF9CC6BCF2B981331AAA114A89020BC66F5FEBA27AED41321704EBFCFA18EBB1FC8F86C3666BC19459jCBD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7C06B156A525A6B2D3A259254347FEF9CC1BFFFB485331AAA114A89020BC66F4DEBFA76EC442C1700FEAAAB5DjBB7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79BFF-D800-4F8E-81DD-E3F2EA779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2198</Words>
  <Characters>12531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Шляфке</dc:creator>
  <dc:description/>
  <cp:lastModifiedBy>Наталья А. Шляфке</cp:lastModifiedBy>
  <cp:revision>16</cp:revision>
  <cp:lastPrinted>2021-02-08T12:27:00Z</cp:lastPrinted>
  <dcterms:created xsi:type="dcterms:W3CDTF">2021-02-08T10:41:00Z</dcterms:created>
  <dcterms:modified xsi:type="dcterms:W3CDTF">2023-03-03T07:29:00Z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