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9F" w:rsidRPr="0016719F" w:rsidRDefault="004D7976" w:rsidP="00644FF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719F">
        <w:rPr>
          <w:rFonts w:ascii="Times New Roman" w:hAnsi="Times New Roman"/>
          <w:sz w:val="28"/>
          <w:szCs w:val="28"/>
        </w:rPr>
        <w:t xml:space="preserve">УПРАВЛЕНИЕ ФЕДЕРАЛЬНОЙ СЛУЖБЫ ПО НАДЗОРУ В СФЕРЕ </w:t>
      </w:r>
    </w:p>
    <w:p w:rsidR="004D7976" w:rsidRPr="0016719F" w:rsidRDefault="004D7976" w:rsidP="00644FF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719F">
        <w:rPr>
          <w:rFonts w:ascii="Times New Roman" w:hAnsi="Times New Roman"/>
          <w:sz w:val="28"/>
          <w:szCs w:val="28"/>
        </w:rPr>
        <w:t>ЗАЩИТЫ ПРАВ ПОТРЕБИТЕЛЕЙ И БЛАГОПОЛУЧИЯ ЧЕЛОВЕКА ПО БЕЛГОРОДСКОЙ ОБЛАСТИ</w:t>
      </w:r>
    </w:p>
    <w:p w:rsidR="004D7976" w:rsidRPr="005121D2" w:rsidRDefault="004D7976" w:rsidP="00644F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121D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4D7976" w:rsidRPr="005121D2" w:rsidRDefault="004D7976" w:rsidP="00644FF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CD6009" w:rsidRDefault="00CD6009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935268" w:rsidRDefault="00935268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D7976" w:rsidRDefault="004D7976" w:rsidP="00644F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ПАМЯТКА</w:t>
      </w:r>
    </w:p>
    <w:p w:rsidR="0016719F" w:rsidRPr="006754E6" w:rsidRDefault="0016719F" w:rsidP="00644F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D7976" w:rsidRPr="006754E6" w:rsidRDefault="0016719F" w:rsidP="00644F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Путешествуем по России</w:t>
      </w:r>
    </w:p>
    <w:p w:rsidR="004D7976" w:rsidRPr="00CE6C7B" w:rsidRDefault="004D7976" w:rsidP="00644FF6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INCLUDEPICTURE "https://encrypted-tbn0.gstatic.com/images?q=tbn:ANd9GcR3CdCsNQeUH4NdDIhgKHW0GqbjL6n8r2D4lF-82F5uopItBxtJ" \* MERGEFORMATINET </w:instrText>
      </w:r>
      <w:r>
        <w:fldChar w:fldCharType="separate"/>
      </w:r>
      <w:r w:rsidR="00A747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amp;Kcy;&amp;acy;&amp;rcy;&amp;tcy;&amp;icy;&amp;ncy;&amp;kcy;&amp;icy; &amp;pcy;&amp;ocy; &amp;zcy;&amp;acy;&amp;pcy;&amp;rcy;&amp;ocy;&amp;scy;&amp;ucy; &amp;ocy;&amp;bcy;&amp;mcy;&amp;iecy;&amp;ncy; &amp;tcy;&amp;ocy;&amp;vcy;&amp;acy;&amp;rcy;&amp;acy; &amp;ncy;&amp;acy;&amp;dcy;&amp;lcy;&amp;iecy;&amp;zhcy;&amp;acy;&amp;shchcy;&amp;iecy;&amp;gcy;&amp;ocy; &amp;kcy;&amp;acy;&amp;chcy;&amp;iecy;&amp;scy;&amp;tcy;&amp;vcy;&amp;acy;" style="width:24pt;height:24pt"/>
        </w:pict>
      </w:r>
      <w:r>
        <w:fldChar w:fldCharType="end"/>
      </w:r>
      <w:r w:rsidRPr="00940F44">
        <w:t xml:space="preserve"> </w:t>
      </w:r>
    </w:p>
    <w:p w:rsidR="004D7976" w:rsidRDefault="00FA4EBC" w:rsidP="00644FF6">
      <w:pPr>
        <w:tabs>
          <w:tab w:val="right" w:pos="935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581400" cy="3167190"/>
            <wp:effectExtent l="0" t="0" r="0" b="0"/>
            <wp:docPr id="2" name="Рисунок 2" descr="https://bessonovka.pnzreg.ru/upload/iblock/21f/21f957f0afa3ce39f099f8b246dae4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essonovka.pnzreg.ru/upload/iblock/21f/21f957f0afa3ce39f099f8b246dae4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847" cy="31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76" w:rsidRDefault="004D797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268" w:rsidRDefault="00935268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B26" w:rsidRDefault="00367B2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1DD" w:rsidRDefault="009061DD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1DD" w:rsidRDefault="009061DD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1DD" w:rsidRDefault="009061DD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B26" w:rsidRDefault="00367B2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976" w:rsidRPr="00CE6C7B" w:rsidRDefault="004D797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6C7B">
        <w:rPr>
          <w:rFonts w:ascii="Times New Roman" w:hAnsi="Times New Roman"/>
          <w:sz w:val="28"/>
          <w:szCs w:val="28"/>
        </w:rPr>
        <w:t>ФБУЗ «Центр гигиены и эпидемиологии в Белгородской области»</w:t>
      </w:r>
    </w:p>
    <w:p w:rsidR="004D7976" w:rsidRPr="00CE6C7B" w:rsidRDefault="004D797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Консультационный центр по защите прав потребителей</w:t>
      </w:r>
    </w:p>
    <w:p w:rsidR="004D7976" w:rsidRDefault="004D797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4D7976" w:rsidRPr="00CE6C7B" w:rsidRDefault="004D7976" w:rsidP="00644FF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Белгород 202</w:t>
      </w:r>
      <w:r w:rsidR="00367B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1472B" w:rsidRDefault="00D1472B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472B" w:rsidRDefault="00D1472B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1536" w:rsidRDefault="0094607C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последнее время </w:t>
      </w:r>
      <w:r w:rsidR="00404015" w:rsidRPr="00404015">
        <w:rPr>
          <w:rFonts w:ascii="Times New Roman" w:hAnsi="Times New Roman" w:cs="Times New Roman"/>
          <w:sz w:val="28"/>
          <w:szCs w:val="28"/>
        </w:rPr>
        <w:t xml:space="preserve">поток туристов в зарубежные страны сократился. </w:t>
      </w:r>
      <w:r w:rsidR="00371536">
        <w:rPr>
          <w:rFonts w:ascii="Times New Roman" w:hAnsi="Times New Roman" w:cs="Times New Roman"/>
          <w:sz w:val="28"/>
          <w:szCs w:val="28"/>
        </w:rPr>
        <w:t>Организованные путешественники, решившие провести свой отпуск</w:t>
      </w:r>
      <w:r w:rsidR="002762E3">
        <w:rPr>
          <w:rFonts w:ascii="Times New Roman" w:hAnsi="Times New Roman" w:cs="Times New Roman"/>
          <w:sz w:val="28"/>
          <w:szCs w:val="28"/>
        </w:rPr>
        <w:t xml:space="preserve"> в России, также должны знать о своих правах, уметь их грамотно отста</w:t>
      </w:r>
      <w:r w:rsidR="00A65413">
        <w:rPr>
          <w:rFonts w:ascii="Times New Roman" w:hAnsi="Times New Roman" w:cs="Times New Roman"/>
          <w:sz w:val="28"/>
          <w:szCs w:val="28"/>
        </w:rPr>
        <w:t>и</w:t>
      </w:r>
      <w:r w:rsidR="002762E3">
        <w:rPr>
          <w:rFonts w:ascii="Times New Roman" w:hAnsi="Times New Roman" w:cs="Times New Roman"/>
          <w:sz w:val="28"/>
          <w:szCs w:val="28"/>
        </w:rPr>
        <w:t>вать. В этой связи будет полезно отметить следующее:</w:t>
      </w:r>
    </w:p>
    <w:p w:rsidR="002762E3" w:rsidRDefault="002762E3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6EA8" w:rsidRDefault="00936EA8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Внутренний туризм, а также вытекающие из него правоотношения между туристом,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туроператором, регулируются теми же нормативно-правовыми нормами, что и при внешнем туризме: Федеральным</w:t>
      </w:r>
      <w:r w:rsidRPr="00936E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36EA8">
        <w:rPr>
          <w:rFonts w:ascii="Times New Roman" w:hAnsi="Times New Roman" w:cs="Times New Roman"/>
          <w:sz w:val="28"/>
          <w:szCs w:val="28"/>
        </w:rPr>
        <w:t>от 24.11.1996 N 132-ФЗ "Об основах туристской деятельности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Pr="00936EA8">
        <w:rPr>
          <w:rFonts w:ascii="Times New Roman" w:hAnsi="Times New Roman" w:cs="Times New Roman"/>
          <w:sz w:val="28"/>
          <w:szCs w:val="28"/>
        </w:rPr>
        <w:t>Правительства РФ от 18.11.2020 N 1852 "Об утверждении Правил оказания услуг по реализации туристского продукта"</w:t>
      </w:r>
      <w:r>
        <w:rPr>
          <w:rFonts w:ascii="Times New Roman" w:hAnsi="Times New Roman" w:cs="Times New Roman"/>
          <w:sz w:val="28"/>
          <w:szCs w:val="28"/>
        </w:rPr>
        <w:t>, Законом РФ о</w:t>
      </w:r>
      <w:r w:rsidRPr="00936EA8">
        <w:rPr>
          <w:rFonts w:ascii="Times New Roman" w:hAnsi="Times New Roman" w:cs="Times New Roman"/>
          <w:sz w:val="28"/>
          <w:szCs w:val="28"/>
        </w:rPr>
        <w:t>т 07.02.1992 N 2300-1 "О защите прав потребителей"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015" w:rsidRDefault="00404015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6EA8" w:rsidRDefault="00936EA8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290B">
        <w:rPr>
          <w:rFonts w:ascii="Times New Roman" w:hAnsi="Times New Roman" w:cs="Times New Roman"/>
          <w:sz w:val="28"/>
          <w:szCs w:val="28"/>
        </w:rPr>
        <w:t xml:space="preserve">Туроператор или </w:t>
      </w:r>
      <w:proofErr w:type="spellStart"/>
      <w:r w:rsidR="00B7290B">
        <w:rPr>
          <w:rFonts w:ascii="Times New Roman" w:hAnsi="Times New Roman" w:cs="Times New Roman"/>
          <w:sz w:val="28"/>
          <w:szCs w:val="28"/>
        </w:rPr>
        <w:t>т</w:t>
      </w:r>
      <w:r w:rsidR="00EF506B">
        <w:rPr>
          <w:rFonts w:ascii="Times New Roman" w:hAnsi="Times New Roman" w:cs="Times New Roman"/>
          <w:sz w:val="28"/>
          <w:szCs w:val="28"/>
        </w:rPr>
        <w:t>урагент</w:t>
      </w:r>
      <w:proofErr w:type="spellEnd"/>
      <w:r w:rsidR="00EF50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2762E3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EF506B">
        <w:rPr>
          <w:rFonts w:ascii="Times New Roman" w:hAnsi="Times New Roman" w:cs="Times New Roman"/>
          <w:sz w:val="28"/>
          <w:szCs w:val="28"/>
        </w:rPr>
        <w:t xml:space="preserve">с туристом </w:t>
      </w:r>
      <w:r w:rsidR="002567A2" w:rsidRPr="007C6587">
        <w:rPr>
          <w:rFonts w:ascii="Times New Roman" w:hAnsi="Times New Roman" w:cs="Times New Roman"/>
          <w:b/>
          <w:sz w:val="28"/>
          <w:szCs w:val="28"/>
        </w:rPr>
        <w:t>письменный договор</w:t>
      </w:r>
      <w:r w:rsidR="002567A2">
        <w:rPr>
          <w:rFonts w:ascii="Times New Roman" w:hAnsi="Times New Roman" w:cs="Times New Roman"/>
          <w:sz w:val="28"/>
          <w:szCs w:val="28"/>
        </w:rPr>
        <w:t xml:space="preserve">, </w:t>
      </w:r>
      <w:r w:rsidR="002762E3">
        <w:rPr>
          <w:rFonts w:ascii="Times New Roman" w:hAnsi="Times New Roman" w:cs="Times New Roman"/>
          <w:sz w:val="28"/>
          <w:szCs w:val="28"/>
        </w:rPr>
        <w:t xml:space="preserve">включающий в себя </w:t>
      </w:r>
      <w:r w:rsidR="002567A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2567A2" w:rsidRPr="00EF506B">
        <w:rPr>
          <w:rFonts w:ascii="Times New Roman" w:hAnsi="Times New Roman" w:cs="Times New Roman"/>
          <w:b/>
          <w:sz w:val="28"/>
          <w:szCs w:val="28"/>
        </w:rPr>
        <w:t>существенные условия:</w:t>
      </w:r>
      <w:r w:rsidR="00256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полное и сокраще</w:t>
      </w:r>
      <w:r>
        <w:rPr>
          <w:rFonts w:ascii="Times New Roman" w:hAnsi="Times New Roman" w:cs="Times New Roman"/>
          <w:sz w:val="28"/>
          <w:szCs w:val="28"/>
        </w:rPr>
        <w:t>нное наименования, адрес (место</w:t>
      </w:r>
      <w:r w:rsidRPr="007C6587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и почтовый</w:t>
      </w:r>
      <w:r w:rsidRPr="007C6587">
        <w:rPr>
          <w:rFonts w:ascii="Times New Roman" w:hAnsi="Times New Roman" w:cs="Times New Roman"/>
          <w:sz w:val="28"/>
          <w:szCs w:val="28"/>
        </w:rPr>
        <w:t>), реестровый номер туроператора;</w:t>
      </w:r>
    </w:p>
    <w:p w:rsid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размер финансового обеспечения ответственности туроператора, номер, дата и срок действия договора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туроператора или</w:t>
      </w:r>
      <w:r w:rsidRPr="007C6587">
        <w:rPr>
          <w:rFonts w:ascii="Times New Roman" w:hAnsi="Times New Roman" w:cs="Times New Roman"/>
          <w:sz w:val="28"/>
          <w:szCs w:val="28"/>
        </w:rPr>
        <w:t xml:space="preserve"> банковской гарантии, наименование, адрес</w:t>
      </w:r>
      <w:r>
        <w:rPr>
          <w:rFonts w:ascii="Times New Roman" w:hAnsi="Times New Roman" w:cs="Times New Roman"/>
          <w:sz w:val="28"/>
          <w:szCs w:val="28"/>
        </w:rPr>
        <w:t xml:space="preserve"> (местонахождение)и почтовый адрес организации</w:t>
      </w:r>
      <w:r w:rsidRPr="007C6587">
        <w:rPr>
          <w:rFonts w:ascii="Times New Roman" w:hAnsi="Times New Roman" w:cs="Times New Roman"/>
          <w:sz w:val="28"/>
          <w:szCs w:val="28"/>
        </w:rPr>
        <w:t>, предоставившей финансовое обеспечение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6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FF6" w:rsidRDefault="00B7290B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90B">
        <w:rPr>
          <w:rFonts w:ascii="Times New Roman" w:hAnsi="Times New Roman" w:cs="Times New Roman"/>
          <w:sz w:val="28"/>
          <w:szCs w:val="28"/>
        </w:rPr>
        <w:t xml:space="preserve">полное и (в случае, если имеется) сокращенное наименования, </w:t>
      </w:r>
      <w:r w:rsidR="00644FF6">
        <w:rPr>
          <w:rFonts w:ascii="Times New Roman" w:hAnsi="Times New Roman" w:cs="Times New Roman"/>
          <w:sz w:val="28"/>
          <w:szCs w:val="28"/>
        </w:rPr>
        <w:t xml:space="preserve">адрес места нахождения, </w:t>
      </w:r>
      <w:r w:rsidR="00644FF6" w:rsidRPr="00644FF6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proofErr w:type="spellStart"/>
      <w:r w:rsidR="00644FF6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644FF6">
        <w:rPr>
          <w:rFonts w:ascii="Times New Roman" w:hAnsi="Times New Roman" w:cs="Times New Roman"/>
          <w:sz w:val="28"/>
          <w:szCs w:val="28"/>
        </w:rPr>
        <w:t>;</w:t>
      </w:r>
    </w:p>
    <w:p w:rsidR="00B7290B" w:rsidRDefault="00644FF6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FF6">
        <w:rPr>
          <w:rFonts w:ascii="Times New Roman" w:hAnsi="Times New Roman" w:cs="Times New Roman"/>
          <w:sz w:val="28"/>
          <w:szCs w:val="28"/>
        </w:rPr>
        <w:t xml:space="preserve">реестровый номер </w:t>
      </w:r>
      <w:proofErr w:type="spellStart"/>
      <w:r w:rsidRPr="00644FF6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Pr="00644FF6">
        <w:rPr>
          <w:rFonts w:ascii="Times New Roman" w:hAnsi="Times New Roman" w:cs="Times New Roman"/>
          <w:sz w:val="28"/>
          <w:szCs w:val="28"/>
        </w:rPr>
        <w:t xml:space="preserve"> в реестре </w:t>
      </w:r>
      <w:proofErr w:type="spellStart"/>
      <w:r w:rsidRPr="00644FF6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Pr="00644F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сведения о туристе, а также об ином заказчике и его полномочиях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6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общая цена туристского продукта в рублях;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06B">
        <w:rPr>
          <w:rFonts w:ascii="Times New Roman" w:hAnsi="Times New Roman" w:cs="Times New Roman"/>
          <w:b/>
          <w:sz w:val="28"/>
          <w:szCs w:val="28"/>
        </w:rPr>
        <w:t>информация о потребительских свойствах туристского продукта</w:t>
      </w:r>
      <w:r w:rsidRPr="007C6587">
        <w:rPr>
          <w:rFonts w:ascii="Times New Roman" w:hAnsi="Times New Roman" w:cs="Times New Roman"/>
          <w:sz w:val="28"/>
          <w:szCs w:val="28"/>
        </w:rPr>
        <w:t xml:space="preserve">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категории гостиницы) и питания, услугах по перевозке туриста </w:t>
      </w:r>
      <w:r w:rsidR="00942E1B">
        <w:rPr>
          <w:rFonts w:ascii="Times New Roman" w:hAnsi="Times New Roman" w:cs="Times New Roman"/>
          <w:sz w:val="28"/>
          <w:szCs w:val="28"/>
        </w:rPr>
        <w:t xml:space="preserve">в </w:t>
      </w:r>
      <w:r w:rsidRPr="007C6587">
        <w:rPr>
          <w:rFonts w:ascii="Times New Roman" w:hAnsi="Times New Roman" w:cs="Times New Roman"/>
          <w:sz w:val="28"/>
          <w:szCs w:val="28"/>
        </w:rPr>
        <w:t>месте временного пребывания, о наличии экскурсовода (гида),</w:t>
      </w:r>
      <w:r w:rsidR="003C280B">
        <w:rPr>
          <w:rFonts w:ascii="Times New Roman" w:hAnsi="Times New Roman" w:cs="Times New Roman"/>
          <w:sz w:val="28"/>
          <w:szCs w:val="28"/>
        </w:rPr>
        <w:t xml:space="preserve"> </w:t>
      </w:r>
      <w:r w:rsidRPr="007C6587">
        <w:rPr>
          <w:rFonts w:ascii="Times New Roman" w:hAnsi="Times New Roman" w:cs="Times New Roman"/>
          <w:sz w:val="28"/>
          <w:szCs w:val="28"/>
        </w:rPr>
        <w:t>инструктора-проводника, а также о дополнительных услугах;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права, обязанности и ответственность сторон;</w:t>
      </w:r>
    </w:p>
    <w:p w:rsidR="007C6587" w:rsidRP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условия изменения и расторжения договора;</w:t>
      </w:r>
    </w:p>
    <w:p w:rsidR="007C6587" w:rsidRDefault="007C6587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587">
        <w:rPr>
          <w:rFonts w:ascii="Times New Roman" w:hAnsi="Times New Roman" w:cs="Times New Roman"/>
          <w:sz w:val="28"/>
          <w:szCs w:val="28"/>
        </w:rPr>
        <w:t>сведения о порядке и сроках предъявления туристом и (или) иным заказчиком претензий к туроператору в случае нарушения туроператором условий договор</w:t>
      </w:r>
      <w:r w:rsidR="00717CFC">
        <w:rPr>
          <w:rFonts w:ascii="Times New Roman" w:hAnsi="Times New Roman" w:cs="Times New Roman"/>
          <w:sz w:val="28"/>
          <w:szCs w:val="28"/>
        </w:rPr>
        <w:t>а</w:t>
      </w:r>
      <w:r w:rsidR="00EF506B">
        <w:rPr>
          <w:rFonts w:ascii="Times New Roman" w:hAnsi="Times New Roman" w:cs="Times New Roman"/>
          <w:sz w:val="28"/>
          <w:szCs w:val="28"/>
        </w:rPr>
        <w:t xml:space="preserve"> и др</w:t>
      </w:r>
      <w:r w:rsidR="00717CFC">
        <w:rPr>
          <w:rFonts w:ascii="Times New Roman" w:hAnsi="Times New Roman" w:cs="Times New Roman"/>
          <w:sz w:val="28"/>
          <w:szCs w:val="28"/>
        </w:rPr>
        <w:t>.</w:t>
      </w:r>
    </w:p>
    <w:p w:rsidR="00717CFC" w:rsidRDefault="00717CFC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проверьте, действит</w:t>
      </w:r>
      <w:r w:rsidR="008C4842">
        <w:rPr>
          <w:rFonts w:ascii="Times New Roman" w:hAnsi="Times New Roman" w:cs="Times New Roman"/>
          <w:sz w:val="28"/>
          <w:szCs w:val="28"/>
        </w:rPr>
        <w:t>ельн</w:t>
      </w:r>
      <w:r w:rsidR="003929D1">
        <w:rPr>
          <w:rFonts w:ascii="Times New Roman" w:hAnsi="Times New Roman" w:cs="Times New Roman"/>
          <w:sz w:val="28"/>
          <w:szCs w:val="28"/>
        </w:rPr>
        <w:t xml:space="preserve">о ли совпадают все устно описанные </w:t>
      </w:r>
      <w:proofErr w:type="spellStart"/>
      <w:r w:rsidR="003929D1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="0039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9D1">
        <w:rPr>
          <w:rFonts w:ascii="Times New Roman" w:hAnsi="Times New Roman" w:cs="Times New Roman"/>
          <w:sz w:val="28"/>
          <w:szCs w:val="28"/>
        </w:rPr>
        <w:t>условя</w:t>
      </w:r>
      <w:proofErr w:type="spellEnd"/>
      <w:r w:rsidR="008C4842">
        <w:rPr>
          <w:rFonts w:ascii="Times New Roman" w:hAnsi="Times New Roman" w:cs="Times New Roman"/>
          <w:sz w:val="28"/>
          <w:szCs w:val="28"/>
        </w:rPr>
        <w:t xml:space="preserve"> отдыха с информацией, содержащ</w:t>
      </w:r>
      <w:r w:rsidR="003929D1">
        <w:rPr>
          <w:rFonts w:ascii="Times New Roman" w:hAnsi="Times New Roman" w:cs="Times New Roman"/>
          <w:sz w:val="28"/>
          <w:szCs w:val="28"/>
        </w:rPr>
        <w:t>е</w:t>
      </w:r>
      <w:r w:rsidR="008C4842">
        <w:rPr>
          <w:rFonts w:ascii="Times New Roman" w:hAnsi="Times New Roman" w:cs="Times New Roman"/>
          <w:sz w:val="28"/>
          <w:szCs w:val="28"/>
        </w:rPr>
        <w:t>йся в договоре. Все последующие восклицания по поводу того, что вам о</w:t>
      </w:r>
      <w:r w:rsidR="002762E3">
        <w:rPr>
          <w:rFonts w:ascii="Times New Roman" w:hAnsi="Times New Roman" w:cs="Times New Roman"/>
          <w:sz w:val="28"/>
          <w:szCs w:val="28"/>
        </w:rPr>
        <w:t>бещали одни условия, а получили вы</w:t>
      </w:r>
      <w:r w:rsidR="008C4842">
        <w:rPr>
          <w:rFonts w:ascii="Times New Roman" w:hAnsi="Times New Roman" w:cs="Times New Roman"/>
          <w:sz w:val="28"/>
          <w:szCs w:val="28"/>
        </w:rPr>
        <w:t xml:space="preserve"> другие, не будут приняты во внимание без документального подтверждения.</w:t>
      </w:r>
    </w:p>
    <w:p w:rsidR="008C4842" w:rsidRDefault="008C484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7C6587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ым обеспечением </w:t>
      </w:r>
      <w:r w:rsidRPr="007C6587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>
        <w:rPr>
          <w:rFonts w:ascii="Times New Roman" w:hAnsi="Times New Roman" w:cs="Times New Roman"/>
          <w:sz w:val="28"/>
          <w:szCs w:val="28"/>
        </w:rPr>
        <w:t>подразумевается застрахованная ответственность</w:t>
      </w:r>
      <w:r w:rsidRPr="008C4842">
        <w:rPr>
          <w:rFonts w:ascii="Times New Roman" w:hAnsi="Times New Roman" w:cs="Times New Roman"/>
          <w:sz w:val="28"/>
          <w:szCs w:val="28"/>
        </w:rPr>
        <w:t xml:space="preserve"> </w:t>
      </w:r>
      <w:r w:rsidRPr="007C6587">
        <w:rPr>
          <w:rFonts w:ascii="Times New Roman" w:hAnsi="Times New Roman" w:cs="Times New Roman"/>
          <w:sz w:val="28"/>
          <w:szCs w:val="28"/>
        </w:rPr>
        <w:t>туроператора</w:t>
      </w:r>
      <w:r>
        <w:rPr>
          <w:rFonts w:ascii="Times New Roman" w:hAnsi="Times New Roman" w:cs="Times New Roman"/>
          <w:sz w:val="28"/>
          <w:szCs w:val="28"/>
        </w:rPr>
        <w:t>, обеспечивающая надлежащее исполнение обязательств по всем договорам о реализации туристского продукта.</w:t>
      </w:r>
    </w:p>
    <w:p w:rsidR="008C4842" w:rsidRDefault="008C484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должен также содержать </w:t>
      </w:r>
      <w:r w:rsidR="00942E1B" w:rsidRPr="00942E1B">
        <w:rPr>
          <w:rFonts w:ascii="Times New Roman" w:hAnsi="Times New Roman" w:cs="Times New Roman"/>
          <w:sz w:val="28"/>
          <w:szCs w:val="28"/>
        </w:rPr>
        <w:t>сведения о заключении в пользу туриста договора добровольного страхования</w:t>
      </w:r>
      <w:r w:rsidR="00942E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7C6587" w:rsidRPr="007C6587">
        <w:rPr>
          <w:rFonts w:ascii="Times New Roman" w:hAnsi="Times New Roman" w:cs="Times New Roman"/>
          <w:sz w:val="28"/>
          <w:szCs w:val="28"/>
        </w:rPr>
        <w:t xml:space="preserve"> о порядке и сроках предъявления туристом и (или) иным заказчиком требований о выплате страхового возмещения по </w:t>
      </w:r>
      <w:r w:rsidR="007C6587" w:rsidRPr="007C6587">
        <w:rPr>
          <w:rFonts w:ascii="Times New Roman" w:hAnsi="Times New Roman" w:cs="Times New Roman"/>
          <w:sz w:val="28"/>
          <w:szCs w:val="28"/>
        </w:rPr>
        <w:lastRenderedPageBreak/>
        <w:t>договору страхования ответственности туроператора либо требований об уплате денежно</w:t>
      </w:r>
      <w:r>
        <w:rPr>
          <w:rFonts w:ascii="Times New Roman" w:hAnsi="Times New Roman" w:cs="Times New Roman"/>
          <w:sz w:val="28"/>
          <w:szCs w:val="28"/>
        </w:rPr>
        <w:t>й суммы по банковской гарантии.</w:t>
      </w:r>
    </w:p>
    <w:p w:rsidR="00367B26" w:rsidRPr="00644FF6" w:rsidRDefault="00367B26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B26">
        <w:rPr>
          <w:rFonts w:ascii="Times New Roman" w:hAnsi="Times New Roman" w:cs="Times New Roman"/>
          <w:sz w:val="28"/>
          <w:szCs w:val="28"/>
        </w:rPr>
        <w:t xml:space="preserve"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</w:t>
      </w:r>
      <w:r w:rsidRPr="00644FF6">
        <w:rPr>
          <w:rFonts w:ascii="Times New Roman" w:hAnsi="Times New Roman" w:cs="Times New Roman"/>
          <w:b/>
          <w:sz w:val="28"/>
          <w:szCs w:val="28"/>
        </w:rPr>
        <w:t xml:space="preserve">К существенным изменениям обстоятельств относятся: </w:t>
      </w:r>
    </w:p>
    <w:p w:rsidR="00367B26" w:rsidRPr="00367B26" w:rsidRDefault="00367B26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B26">
        <w:rPr>
          <w:rFonts w:ascii="Times New Roman" w:hAnsi="Times New Roman" w:cs="Times New Roman"/>
          <w:sz w:val="28"/>
          <w:szCs w:val="28"/>
        </w:rPr>
        <w:t xml:space="preserve">ухудшение условий путешествия, указанных в договоре; </w:t>
      </w:r>
    </w:p>
    <w:p w:rsidR="00367B26" w:rsidRPr="00367B26" w:rsidRDefault="00367B26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B26">
        <w:rPr>
          <w:rFonts w:ascii="Times New Roman" w:hAnsi="Times New Roman" w:cs="Times New Roman"/>
          <w:sz w:val="28"/>
          <w:szCs w:val="28"/>
        </w:rPr>
        <w:t xml:space="preserve">изменение сроков совершения путешествия; </w:t>
      </w:r>
    </w:p>
    <w:p w:rsidR="00367B26" w:rsidRPr="00367B26" w:rsidRDefault="00367B26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B26">
        <w:rPr>
          <w:rFonts w:ascii="Times New Roman" w:hAnsi="Times New Roman" w:cs="Times New Roman"/>
          <w:sz w:val="28"/>
          <w:szCs w:val="28"/>
        </w:rPr>
        <w:t xml:space="preserve">непредвиденный рост транспортных тарифов; </w:t>
      </w:r>
    </w:p>
    <w:p w:rsidR="00367B26" w:rsidRPr="00367B26" w:rsidRDefault="00367B26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B26">
        <w:rPr>
          <w:rFonts w:ascii="Times New Roman" w:hAnsi="Times New Roman" w:cs="Times New Roman"/>
          <w:sz w:val="28"/>
          <w:szCs w:val="28"/>
        </w:rPr>
        <w:t>невозможность совершения туристом поездки по независящим от него обстоятельствам (болезнь туриста</w:t>
      </w:r>
      <w:r w:rsidR="003C280B">
        <w:rPr>
          <w:rFonts w:ascii="Times New Roman" w:hAnsi="Times New Roman" w:cs="Times New Roman"/>
          <w:sz w:val="28"/>
          <w:szCs w:val="28"/>
        </w:rPr>
        <w:t xml:space="preserve">, </w:t>
      </w:r>
      <w:r w:rsidRPr="00367B26">
        <w:rPr>
          <w:rFonts w:ascii="Times New Roman" w:hAnsi="Times New Roman" w:cs="Times New Roman"/>
          <w:sz w:val="28"/>
          <w:szCs w:val="28"/>
        </w:rPr>
        <w:t xml:space="preserve">другие обстоятельства). </w:t>
      </w:r>
    </w:p>
    <w:p w:rsidR="00123C13" w:rsidRDefault="00123C13" w:rsidP="00644FF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23C13" w:rsidRPr="00EF506B" w:rsidRDefault="00EF506B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3C13">
        <w:rPr>
          <w:rFonts w:ascii="Times New Roman" w:hAnsi="Times New Roman" w:cs="Times New Roman"/>
          <w:sz w:val="28"/>
          <w:szCs w:val="28"/>
        </w:rPr>
        <w:t xml:space="preserve">. За формирование и реализацию тура отвечает туроператор, </w:t>
      </w:r>
      <w:proofErr w:type="spellStart"/>
      <w:r w:rsidR="00123C13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="00123C13">
        <w:rPr>
          <w:rFonts w:ascii="Times New Roman" w:hAnsi="Times New Roman" w:cs="Times New Roman"/>
          <w:sz w:val="28"/>
          <w:szCs w:val="28"/>
        </w:rPr>
        <w:t xml:space="preserve"> занимается только его продвижением и реализацией. </w:t>
      </w:r>
      <w:r w:rsidR="00053772" w:rsidRPr="00053772">
        <w:rPr>
          <w:rFonts w:ascii="Times New Roman" w:hAnsi="Times New Roman" w:cs="Times New Roman"/>
          <w:sz w:val="28"/>
          <w:szCs w:val="28"/>
        </w:rPr>
        <w:t xml:space="preserve">Туроператор </w:t>
      </w:r>
      <w:r w:rsidR="0005377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53772" w:rsidRPr="00053772">
        <w:rPr>
          <w:rFonts w:ascii="Times New Roman" w:hAnsi="Times New Roman" w:cs="Times New Roman"/>
          <w:sz w:val="28"/>
          <w:szCs w:val="28"/>
        </w:rPr>
        <w:t>отвечает перед туристом за действия (бездействие) третьих лиц, оказывающих услуги</w:t>
      </w:r>
      <w:r w:rsidR="00053772">
        <w:rPr>
          <w:rFonts w:ascii="Times New Roman" w:hAnsi="Times New Roman" w:cs="Times New Roman"/>
          <w:sz w:val="28"/>
          <w:szCs w:val="28"/>
        </w:rPr>
        <w:t xml:space="preserve">, входящие в туристский продукт. </w:t>
      </w:r>
      <w:r w:rsidR="00123C13">
        <w:rPr>
          <w:rFonts w:ascii="Times New Roman" w:hAnsi="Times New Roman" w:cs="Times New Roman"/>
          <w:sz w:val="28"/>
          <w:szCs w:val="28"/>
        </w:rPr>
        <w:t xml:space="preserve">В связи с этим, при возникновении проблем, с претензий необходимо обращаться </w:t>
      </w:r>
      <w:r w:rsidR="00123C13" w:rsidRPr="00EF506B">
        <w:rPr>
          <w:rFonts w:ascii="Times New Roman" w:hAnsi="Times New Roman" w:cs="Times New Roman"/>
          <w:b/>
          <w:sz w:val="28"/>
          <w:szCs w:val="28"/>
        </w:rPr>
        <w:t>к туроператору.</w:t>
      </w:r>
    </w:p>
    <w:p w:rsid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3772" w:rsidRPr="00053772" w:rsidRDefault="00EF506B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3772">
        <w:rPr>
          <w:rFonts w:ascii="Times New Roman" w:hAnsi="Times New Roman" w:cs="Times New Roman"/>
          <w:sz w:val="28"/>
          <w:szCs w:val="28"/>
        </w:rPr>
        <w:t>.</w:t>
      </w:r>
      <w:r w:rsidR="00053772" w:rsidRPr="00053772">
        <w:rPr>
          <w:rFonts w:ascii="Times New Roman" w:hAnsi="Times New Roman" w:cs="Times New Roman"/>
          <w:sz w:val="28"/>
          <w:szCs w:val="28"/>
        </w:rPr>
        <w:t xml:space="preserve"> Исполнитель в соответствии с </w:t>
      </w:r>
      <w:hyperlink r:id="rId6" w:history="1">
        <w:r w:rsidR="00053772" w:rsidRPr="000537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53772" w:rsidRPr="00053772">
        <w:rPr>
          <w:rFonts w:ascii="Times New Roman" w:hAnsi="Times New Roman" w:cs="Times New Roman"/>
          <w:sz w:val="28"/>
          <w:szCs w:val="28"/>
        </w:rPr>
        <w:t xml:space="preserve"> </w:t>
      </w:r>
      <w:r w:rsidR="00053772">
        <w:rPr>
          <w:rFonts w:ascii="Times New Roman" w:hAnsi="Times New Roman" w:cs="Times New Roman"/>
          <w:sz w:val="28"/>
          <w:szCs w:val="28"/>
        </w:rPr>
        <w:t>РФ</w:t>
      </w:r>
      <w:r w:rsidR="00053772" w:rsidRPr="00053772">
        <w:rPr>
          <w:rFonts w:ascii="Times New Roman" w:hAnsi="Times New Roman" w:cs="Times New Roman"/>
          <w:sz w:val="28"/>
          <w:szCs w:val="28"/>
        </w:rPr>
        <w:t xml:space="preserve"> </w:t>
      </w:r>
      <w:r w:rsidR="00053772">
        <w:rPr>
          <w:rFonts w:ascii="Times New Roman" w:hAnsi="Times New Roman" w:cs="Times New Roman"/>
          <w:sz w:val="28"/>
          <w:szCs w:val="28"/>
        </w:rPr>
        <w:t>«</w:t>
      </w:r>
      <w:r w:rsidR="00053772" w:rsidRPr="00053772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053772">
        <w:rPr>
          <w:rFonts w:ascii="Times New Roman" w:hAnsi="Times New Roman" w:cs="Times New Roman"/>
          <w:sz w:val="28"/>
          <w:szCs w:val="28"/>
        </w:rPr>
        <w:t>»</w:t>
      </w:r>
      <w:r w:rsidR="00053772" w:rsidRPr="00053772">
        <w:rPr>
          <w:rFonts w:ascii="Times New Roman" w:hAnsi="Times New Roman" w:cs="Times New Roman"/>
          <w:sz w:val="28"/>
          <w:szCs w:val="28"/>
        </w:rPr>
        <w:t xml:space="preserve"> несет ответственность:</w:t>
      </w:r>
    </w:p>
    <w:p w:rsidR="00053772" w:rsidRP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06B">
        <w:rPr>
          <w:rFonts w:ascii="Times New Roman" w:hAnsi="Times New Roman" w:cs="Times New Roman"/>
          <w:b/>
          <w:sz w:val="28"/>
          <w:szCs w:val="28"/>
        </w:rPr>
        <w:t>за ненадлежащую информацию</w:t>
      </w:r>
      <w:r w:rsidRPr="00053772">
        <w:rPr>
          <w:rFonts w:ascii="Times New Roman" w:hAnsi="Times New Roman" w:cs="Times New Roman"/>
          <w:sz w:val="28"/>
          <w:szCs w:val="28"/>
        </w:rPr>
        <w:t xml:space="preserve"> о туристском продукте и исполнителе, в том числе за причинение вреда жизни, здоровью и имуществу потребителя вследствие </w:t>
      </w:r>
      <w:proofErr w:type="spellStart"/>
      <w:r w:rsidRPr="00053772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053772">
        <w:rPr>
          <w:rFonts w:ascii="Times New Roman" w:hAnsi="Times New Roman" w:cs="Times New Roman"/>
          <w:sz w:val="28"/>
          <w:szCs w:val="28"/>
        </w:rPr>
        <w:t xml:space="preserve"> ему полной и достоверной информации;</w:t>
      </w:r>
    </w:p>
    <w:p w:rsidR="00053772" w:rsidRP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3772">
        <w:rPr>
          <w:rFonts w:ascii="Times New Roman" w:hAnsi="Times New Roman" w:cs="Times New Roman"/>
          <w:sz w:val="28"/>
          <w:szCs w:val="28"/>
        </w:rPr>
        <w:t xml:space="preserve">за реализацию туристского продукта, содержащего в себе </w:t>
      </w:r>
      <w:r w:rsidRPr="00EF506B">
        <w:rPr>
          <w:rFonts w:ascii="Times New Roman" w:hAnsi="Times New Roman" w:cs="Times New Roman"/>
          <w:b/>
          <w:sz w:val="28"/>
          <w:szCs w:val="28"/>
        </w:rPr>
        <w:t>недостатки</w:t>
      </w:r>
      <w:r w:rsidRPr="00053772">
        <w:rPr>
          <w:rFonts w:ascii="Times New Roman" w:hAnsi="Times New Roman" w:cs="Times New Roman"/>
          <w:sz w:val="28"/>
          <w:szCs w:val="28"/>
        </w:rPr>
        <w:t>, в том числе за нарушение требований к качеству и безопасности туристского продукта;</w:t>
      </w:r>
    </w:p>
    <w:p w:rsidR="00053772" w:rsidRP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3772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Pr="00EF506B">
        <w:rPr>
          <w:rFonts w:ascii="Times New Roman" w:hAnsi="Times New Roman" w:cs="Times New Roman"/>
          <w:b/>
          <w:sz w:val="28"/>
          <w:szCs w:val="28"/>
        </w:rPr>
        <w:t>сроков оказания услуг</w:t>
      </w:r>
      <w:r w:rsidRPr="00053772">
        <w:rPr>
          <w:rFonts w:ascii="Times New Roman" w:hAnsi="Times New Roman" w:cs="Times New Roman"/>
          <w:sz w:val="28"/>
          <w:szCs w:val="28"/>
        </w:rPr>
        <w:t xml:space="preserve"> и иных условий договора о реализации туристского продукта;</w:t>
      </w:r>
    </w:p>
    <w:p w:rsidR="00053772" w:rsidRP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06B">
        <w:rPr>
          <w:rFonts w:ascii="Times New Roman" w:hAnsi="Times New Roman" w:cs="Times New Roman"/>
          <w:b/>
          <w:sz w:val="28"/>
          <w:szCs w:val="28"/>
        </w:rPr>
        <w:t>за причинение вреда жизни и здоровью потребителя</w:t>
      </w:r>
      <w:r w:rsidRPr="00053772">
        <w:rPr>
          <w:rFonts w:ascii="Times New Roman" w:hAnsi="Times New Roman" w:cs="Times New Roman"/>
          <w:sz w:val="28"/>
          <w:szCs w:val="28"/>
        </w:rPr>
        <w:t>, а также его имуществу вследствие недостатков туристского продукта.</w:t>
      </w:r>
    </w:p>
    <w:p w:rsidR="00053772" w:rsidRDefault="00053772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3C13" w:rsidRDefault="00EF506B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3C13">
        <w:rPr>
          <w:rFonts w:ascii="Times New Roman" w:hAnsi="Times New Roman" w:cs="Times New Roman"/>
          <w:sz w:val="28"/>
          <w:szCs w:val="28"/>
        </w:rPr>
        <w:t xml:space="preserve">. Претензия к качеству туристского продукта должна быть предъявлена туристом </w:t>
      </w:r>
      <w:r w:rsidR="003929D1">
        <w:rPr>
          <w:rFonts w:ascii="Times New Roman" w:hAnsi="Times New Roman" w:cs="Times New Roman"/>
          <w:sz w:val="28"/>
          <w:szCs w:val="28"/>
        </w:rPr>
        <w:t xml:space="preserve">туроператору </w:t>
      </w:r>
      <w:r w:rsidR="00123C13">
        <w:rPr>
          <w:rFonts w:ascii="Times New Roman" w:hAnsi="Times New Roman" w:cs="Times New Roman"/>
          <w:sz w:val="28"/>
          <w:szCs w:val="28"/>
        </w:rPr>
        <w:t xml:space="preserve">в течение 20 дней со дня окончания действия договора, и подлежит рассмотрению </w:t>
      </w:r>
      <w:r w:rsidR="003929D1">
        <w:rPr>
          <w:rFonts w:ascii="Times New Roman" w:hAnsi="Times New Roman" w:cs="Times New Roman"/>
          <w:sz w:val="28"/>
          <w:szCs w:val="28"/>
        </w:rPr>
        <w:t xml:space="preserve">им </w:t>
      </w:r>
      <w:r w:rsidR="00123C13">
        <w:rPr>
          <w:rFonts w:ascii="Times New Roman" w:hAnsi="Times New Roman" w:cs="Times New Roman"/>
          <w:sz w:val="28"/>
          <w:szCs w:val="28"/>
        </w:rPr>
        <w:t xml:space="preserve">в течение 10 дней со дня ее получения.  </w:t>
      </w:r>
    </w:p>
    <w:p w:rsidR="00123C13" w:rsidRDefault="00123C13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3C13" w:rsidRDefault="00EF506B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BC7">
        <w:rPr>
          <w:rFonts w:ascii="Times New Roman" w:hAnsi="Times New Roman" w:cs="Times New Roman"/>
          <w:sz w:val="28"/>
          <w:szCs w:val="28"/>
        </w:rPr>
        <w:t>. В случае необходимости по тем или иным причинам написания претензии в адрес туроператора – обращайтесь за консультациями к квалифицированным юристам или ищите ответы на возникшие вопросы в первоисточниках – вышеназванных нормативных документах. Часто бывает так, что потребите</w:t>
      </w:r>
      <w:r w:rsidR="003929D1">
        <w:rPr>
          <w:rFonts w:ascii="Times New Roman" w:hAnsi="Times New Roman" w:cs="Times New Roman"/>
          <w:sz w:val="28"/>
          <w:szCs w:val="28"/>
        </w:rPr>
        <w:t xml:space="preserve">ли, пользующиеся советами таких </w:t>
      </w:r>
      <w:r w:rsidR="00A56BC7">
        <w:rPr>
          <w:rFonts w:ascii="Times New Roman" w:hAnsi="Times New Roman" w:cs="Times New Roman"/>
          <w:sz w:val="28"/>
          <w:szCs w:val="28"/>
        </w:rPr>
        <w:t xml:space="preserve">же несведущих комментаторов из Интернета, </w:t>
      </w:r>
      <w:r w:rsidR="003C280B">
        <w:rPr>
          <w:rFonts w:ascii="Times New Roman" w:hAnsi="Times New Roman" w:cs="Times New Roman"/>
          <w:sz w:val="28"/>
          <w:szCs w:val="28"/>
        </w:rPr>
        <w:t>создают себе</w:t>
      </w:r>
      <w:r w:rsidR="00A56BC7">
        <w:rPr>
          <w:rFonts w:ascii="Times New Roman" w:hAnsi="Times New Roman" w:cs="Times New Roman"/>
          <w:sz w:val="28"/>
          <w:szCs w:val="28"/>
        </w:rPr>
        <w:t xml:space="preserve"> еще  большие проблемы.</w:t>
      </w:r>
      <w:r w:rsidR="00123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55F" w:rsidRDefault="00AD355F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4740" w:rsidRDefault="00A74740" w:rsidP="00644F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lastRenderedPageBreak/>
        <w:t>Если Вы предполагаете, что Ваши права потребителя нарушены,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>Вы можете обратиться за консультацией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b/>
          <w:i/>
          <w:lang w:eastAsia="en-US"/>
        </w:rPr>
        <w:t xml:space="preserve">в Управление Роспотребнадзора по Белгородской области </w:t>
      </w:r>
      <w:r w:rsidRPr="008D6FEB">
        <w:rPr>
          <w:rFonts w:ascii="Times New Roman" w:eastAsia="Calibri" w:hAnsi="Times New Roman" w:cs="Times New Roman"/>
          <w:i/>
          <w:lang w:eastAsia="en-US"/>
        </w:rPr>
        <w:t>по адресу: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 xml:space="preserve"> г. Белгород, ул. Железнякова, 2.</w:t>
      </w:r>
    </w:p>
    <w:p w:rsid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>Тел. (4722)34-41-35, 8 -800-222-04-31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 xml:space="preserve">или </w:t>
      </w:r>
      <w:r w:rsidRPr="008D6FEB">
        <w:rPr>
          <w:rFonts w:ascii="Times New Roman" w:eastAsia="Calibri" w:hAnsi="Times New Roman" w:cs="Times New Roman"/>
          <w:b/>
          <w:i/>
          <w:lang w:eastAsia="en-US"/>
        </w:rPr>
        <w:t>в консультационный центр по защите прав потребителей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b/>
          <w:i/>
          <w:lang w:eastAsia="en-US"/>
        </w:rPr>
        <w:t>ФБУЗ «Центр гигиены и эпидемиологии в Белгородской области»</w:t>
      </w:r>
      <w:r w:rsidRPr="008D6FEB">
        <w:rPr>
          <w:rFonts w:ascii="Times New Roman" w:eastAsia="Calibri" w:hAnsi="Times New Roman" w:cs="Times New Roman"/>
          <w:i/>
          <w:lang w:eastAsia="en-US"/>
        </w:rPr>
        <w:t xml:space="preserve"> по адресам: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 xml:space="preserve">г. Белгород, ул. Губкина, 48, </w:t>
      </w:r>
      <w:proofErr w:type="spellStart"/>
      <w:r w:rsidRPr="008D6FEB">
        <w:rPr>
          <w:rFonts w:ascii="Times New Roman" w:eastAsia="Calibri" w:hAnsi="Times New Roman" w:cs="Times New Roman"/>
          <w:i/>
          <w:lang w:eastAsia="en-US"/>
        </w:rPr>
        <w:t>каб</w:t>
      </w:r>
      <w:proofErr w:type="spellEnd"/>
      <w:r w:rsidRPr="008D6FEB">
        <w:rPr>
          <w:rFonts w:ascii="Times New Roman" w:eastAsia="Calibri" w:hAnsi="Times New Roman" w:cs="Times New Roman"/>
          <w:i/>
          <w:lang w:eastAsia="en-US"/>
        </w:rPr>
        <w:t>. 323, 327;  тел. 8(4722)51- 98 – 72</w:t>
      </w:r>
    </w:p>
    <w:p w:rsidR="008D6FEB" w:rsidRPr="008D6FEB" w:rsidRDefault="008D6FEB" w:rsidP="008D6FE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D6FEB">
        <w:rPr>
          <w:rFonts w:ascii="Times New Roman" w:eastAsia="Calibri" w:hAnsi="Times New Roman" w:cs="Times New Roman"/>
          <w:i/>
          <w:lang w:eastAsia="en-US"/>
        </w:rPr>
        <w:t xml:space="preserve">г. Шебекино, ул. </w:t>
      </w:r>
      <w:proofErr w:type="spellStart"/>
      <w:r w:rsidRPr="008D6FEB">
        <w:rPr>
          <w:rFonts w:ascii="Times New Roman" w:eastAsia="Calibri" w:hAnsi="Times New Roman" w:cs="Times New Roman"/>
          <w:i/>
          <w:lang w:eastAsia="en-US"/>
        </w:rPr>
        <w:t>Нежегольское</w:t>
      </w:r>
      <w:proofErr w:type="spellEnd"/>
      <w:r w:rsidRPr="008D6FEB">
        <w:rPr>
          <w:rFonts w:ascii="Times New Roman" w:eastAsia="Calibri" w:hAnsi="Times New Roman" w:cs="Times New Roman"/>
          <w:i/>
          <w:lang w:eastAsia="en-US"/>
        </w:rPr>
        <w:t xml:space="preserve"> шоссе, д. 13-б, </w:t>
      </w:r>
      <w:proofErr w:type="spellStart"/>
      <w:r w:rsidRPr="008D6FEB">
        <w:rPr>
          <w:rFonts w:ascii="Times New Roman" w:eastAsia="Calibri" w:hAnsi="Times New Roman" w:cs="Times New Roman"/>
          <w:i/>
          <w:lang w:eastAsia="en-US"/>
        </w:rPr>
        <w:t>каб</w:t>
      </w:r>
      <w:proofErr w:type="spellEnd"/>
      <w:r w:rsidRPr="008D6FEB">
        <w:rPr>
          <w:rFonts w:ascii="Times New Roman" w:eastAsia="Calibri" w:hAnsi="Times New Roman" w:cs="Times New Roman"/>
          <w:i/>
          <w:lang w:eastAsia="en-US"/>
        </w:rPr>
        <w:t>. 6; +7(47248)2-85-58</w:t>
      </w:r>
    </w:p>
    <w:p w:rsidR="00F11A13" w:rsidRPr="008D6FEB" w:rsidRDefault="00C559BE" w:rsidP="00644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FEB">
        <w:rPr>
          <w:rFonts w:ascii="Times New Roman" w:hAnsi="Times New Roman" w:cs="Times New Roman"/>
          <w:sz w:val="24"/>
          <w:szCs w:val="24"/>
        </w:rPr>
        <w:t xml:space="preserve">Кроме того, консультации по вопросам защиты прав потребителей можно получить </w:t>
      </w:r>
      <w:r w:rsidRPr="008D6FEB">
        <w:rPr>
          <w:rFonts w:ascii="Times New Roman" w:hAnsi="Times New Roman" w:cs="Times New Roman"/>
          <w:b/>
          <w:sz w:val="24"/>
          <w:szCs w:val="24"/>
        </w:rPr>
        <w:t xml:space="preserve">в консультационных пунктах </w:t>
      </w:r>
      <w:r w:rsidR="00F11A13" w:rsidRPr="008D6FEB">
        <w:rPr>
          <w:rFonts w:ascii="Times New Roman" w:hAnsi="Times New Roman" w:cs="Times New Roman"/>
          <w:b/>
          <w:sz w:val="24"/>
          <w:szCs w:val="24"/>
        </w:rPr>
        <w:t>по защите прав потребителей</w:t>
      </w:r>
      <w:r w:rsidR="00F11A13" w:rsidRPr="008D6FEB">
        <w:rPr>
          <w:rFonts w:ascii="Times New Roman" w:hAnsi="Times New Roman" w:cs="Times New Roman"/>
          <w:sz w:val="24"/>
          <w:szCs w:val="24"/>
        </w:rPr>
        <w:t xml:space="preserve"> </w:t>
      </w:r>
      <w:r w:rsidRPr="008D6FEB">
        <w:rPr>
          <w:rFonts w:ascii="Times New Roman" w:hAnsi="Times New Roman" w:cs="Times New Roman"/>
          <w:sz w:val="24"/>
          <w:szCs w:val="24"/>
        </w:rPr>
        <w:t>филиалов ФБУЗ «Центр гигиены и эпидемиологии в Белгородской области» по адресам:</w:t>
      </w:r>
    </w:p>
    <w:p w:rsidR="00942E1B" w:rsidRDefault="00942E1B" w:rsidP="00644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3763"/>
        <w:gridCol w:w="2367"/>
      </w:tblGrid>
      <w:tr w:rsidR="00B15417" w:rsidRPr="00C559BE" w:rsidTr="00B15417">
        <w:trPr>
          <w:tblCellSpacing w:w="15" w:type="dxa"/>
        </w:trPr>
        <w:tc>
          <w:tcPr>
            <w:tcW w:w="1942" w:type="pct"/>
            <w:vMerge w:val="restart"/>
            <w:shd w:val="clear" w:color="auto" w:fill="FFFFFF" w:themeFill="background1"/>
            <w:vAlign w:val="center"/>
            <w:hideMark/>
          </w:tcPr>
          <w:p w:rsidR="00B15417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Консультационный пункт филиала </w:t>
            </w:r>
          </w:p>
          <w:p w:rsidR="00F11A13" w:rsidRPr="00C559BE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ФБУЗ в Алексеевском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F11A13" w:rsidRPr="00C559BE" w:rsidRDefault="00F11A13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309850, г. Алексеевка,</w:t>
            </w:r>
          </w:p>
          <w:p w:rsidR="00F11A13" w:rsidRPr="00C559BE" w:rsidRDefault="00F11A13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Привокзальная, д. 1,</w:t>
            </w:r>
          </w:p>
          <w:p w:rsidR="00F11A13" w:rsidRPr="00C559BE" w:rsidRDefault="00F11A13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F11A13" w:rsidRPr="00C559BE" w:rsidRDefault="00F11A13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(47234)2-52-40 </w:t>
            </w:r>
          </w:p>
        </w:tc>
      </w:tr>
      <w:tr w:rsidR="00B15417" w:rsidRPr="00C559BE" w:rsidTr="00B15417">
        <w:trPr>
          <w:tblCellSpacing w:w="15" w:type="dxa"/>
        </w:trPr>
        <w:tc>
          <w:tcPr>
            <w:tcW w:w="1942" w:type="pct"/>
            <w:vMerge/>
            <w:shd w:val="clear" w:color="auto" w:fill="FFFFFF" w:themeFill="background1"/>
            <w:vAlign w:val="center"/>
            <w:hideMark/>
          </w:tcPr>
          <w:p w:rsidR="00F11A13" w:rsidRPr="00C559BE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F11A13" w:rsidRPr="00C559BE" w:rsidRDefault="00F11A13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309990, г. Валуйки,</w:t>
            </w:r>
          </w:p>
          <w:p w:rsidR="00F11A13" w:rsidRPr="00C559BE" w:rsidRDefault="00F11A13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ул. 50 лет ВЛКСМ, д. 11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F11A13" w:rsidRPr="00C559BE" w:rsidRDefault="00F11A13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(47236)3-11-27 </w:t>
            </w:r>
          </w:p>
        </w:tc>
      </w:tr>
      <w:tr w:rsidR="00D1472B" w:rsidRPr="00C559BE" w:rsidTr="00B15417">
        <w:trPr>
          <w:tblCellSpacing w:w="15" w:type="dxa"/>
        </w:trPr>
        <w:tc>
          <w:tcPr>
            <w:tcW w:w="1942" w:type="pct"/>
            <w:shd w:val="clear" w:color="auto" w:fill="FFFFFF" w:themeFill="background1"/>
            <w:vAlign w:val="center"/>
            <w:hideMark/>
          </w:tcPr>
          <w:p w:rsidR="00B15417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Консультационный пункт филиала </w:t>
            </w:r>
          </w:p>
          <w:p w:rsidR="00C559BE" w:rsidRPr="00C559BE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ФБУЗ в Губкинском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309186, г. Губкин,</w:t>
            </w:r>
          </w:p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Горького, д. 4,</w:t>
            </w:r>
          </w:p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. 17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C559BE" w:rsidRPr="00C559BE" w:rsidRDefault="00F11A13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C559BE"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(47241)5-11-34 </w:t>
            </w:r>
          </w:p>
        </w:tc>
      </w:tr>
      <w:tr w:rsidR="00C63966" w:rsidRPr="00C559BE" w:rsidTr="00B15417">
        <w:trPr>
          <w:tblCellSpacing w:w="15" w:type="dxa"/>
        </w:trPr>
        <w:tc>
          <w:tcPr>
            <w:tcW w:w="1942" w:type="pct"/>
            <w:vMerge w:val="restart"/>
            <w:shd w:val="clear" w:color="auto" w:fill="FFFFFF" w:themeFill="background1"/>
            <w:vAlign w:val="center"/>
            <w:hideMark/>
          </w:tcPr>
          <w:p w:rsidR="00C63966" w:rsidRDefault="00C63966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Консультационный пункт филиала </w:t>
            </w:r>
          </w:p>
          <w:p w:rsidR="00C63966" w:rsidRPr="00C559BE" w:rsidRDefault="00C63966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13">
              <w:rPr>
                <w:rFonts w:ascii="Times New Roman" w:eastAsia="Times New Roman" w:hAnsi="Times New Roman" w:cs="Times New Roman"/>
                <w:sz w:val="24"/>
                <w:szCs w:val="24"/>
              </w:rPr>
              <w:t>ФБУЗ в Старооскольском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C63966" w:rsidRDefault="00C63966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309640, г. Новый Оскол,</w:t>
            </w:r>
          </w:p>
          <w:p w:rsidR="00C63966" w:rsidRPr="00C559BE" w:rsidRDefault="00C63966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, д. 120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C63966" w:rsidRPr="00C559BE" w:rsidRDefault="00C63966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(47233)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4-18-05</w:t>
            </w:r>
          </w:p>
        </w:tc>
      </w:tr>
      <w:tr w:rsidR="00C63966" w:rsidRPr="00C559BE" w:rsidTr="00B15417">
        <w:trPr>
          <w:tblCellSpacing w:w="15" w:type="dxa"/>
        </w:trPr>
        <w:tc>
          <w:tcPr>
            <w:tcW w:w="1942" w:type="pct"/>
            <w:vMerge/>
            <w:shd w:val="clear" w:color="auto" w:fill="FFFFFF" w:themeFill="background1"/>
            <w:vAlign w:val="center"/>
            <w:hideMark/>
          </w:tcPr>
          <w:p w:rsidR="00C63966" w:rsidRPr="00C559BE" w:rsidRDefault="00C63966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C63966" w:rsidRPr="00C559BE" w:rsidRDefault="00C63966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309511, г. Старый Оскол,</w:t>
            </w:r>
          </w:p>
          <w:p w:rsidR="00C63966" w:rsidRPr="00C559BE" w:rsidRDefault="00C63966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Ерошенко, д. 1,</w:t>
            </w:r>
          </w:p>
          <w:p w:rsidR="00C63966" w:rsidRPr="00C559BE" w:rsidRDefault="00C63966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. 120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C63966" w:rsidRPr="00C559BE" w:rsidRDefault="00C63966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(4725)42-44-26 </w:t>
            </w:r>
          </w:p>
        </w:tc>
      </w:tr>
      <w:tr w:rsidR="00D1472B" w:rsidRPr="00C559BE" w:rsidTr="00B15417">
        <w:trPr>
          <w:tblCellSpacing w:w="15" w:type="dxa"/>
        </w:trPr>
        <w:tc>
          <w:tcPr>
            <w:tcW w:w="1942" w:type="pct"/>
            <w:shd w:val="clear" w:color="auto" w:fill="FFFFFF" w:themeFill="background1"/>
            <w:vAlign w:val="center"/>
            <w:hideMark/>
          </w:tcPr>
          <w:p w:rsidR="00B15417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Консультационный пункт филиала </w:t>
            </w:r>
          </w:p>
          <w:p w:rsidR="00C559BE" w:rsidRPr="00C559BE" w:rsidRDefault="00F11A13" w:rsidP="0064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13">
              <w:rPr>
                <w:rFonts w:ascii="Times New Roman" w:eastAsia="Times New Roman" w:hAnsi="Times New Roman" w:cs="Times New Roman"/>
                <w:sz w:val="24"/>
                <w:szCs w:val="24"/>
              </w:rPr>
              <w:t>ФБУЗ в Яковлевском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309070, г. Строитель</w:t>
            </w:r>
          </w:p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 20,</w:t>
            </w:r>
          </w:p>
          <w:p w:rsidR="00C559BE" w:rsidRPr="00C559BE" w:rsidRDefault="00C559BE" w:rsidP="00644FF6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C559BE" w:rsidRPr="00C559BE" w:rsidRDefault="00F11A13" w:rsidP="00644FF6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C559BE" w:rsidRPr="00C559BE">
              <w:rPr>
                <w:rFonts w:ascii="Times New Roman" w:eastAsia="Times New Roman" w:hAnsi="Times New Roman" w:cs="Times New Roman"/>
                <w:sz w:val="24"/>
                <w:szCs w:val="24"/>
              </w:rPr>
              <w:t>(47244)5-00-29</w:t>
            </w:r>
          </w:p>
        </w:tc>
      </w:tr>
    </w:tbl>
    <w:p w:rsidR="00C559BE" w:rsidRDefault="00C559BE" w:rsidP="00644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015" w:rsidRDefault="00404015" w:rsidP="00644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04015" w:rsidSect="008448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87"/>
    <w:rsid w:val="000076C9"/>
    <w:rsid w:val="00053772"/>
    <w:rsid w:val="00123C13"/>
    <w:rsid w:val="0016719F"/>
    <w:rsid w:val="001E2FFF"/>
    <w:rsid w:val="002567A2"/>
    <w:rsid w:val="002762E3"/>
    <w:rsid w:val="00367B26"/>
    <w:rsid w:val="00371536"/>
    <w:rsid w:val="003929D1"/>
    <w:rsid w:val="003C280B"/>
    <w:rsid w:val="00404015"/>
    <w:rsid w:val="00474087"/>
    <w:rsid w:val="004D7976"/>
    <w:rsid w:val="00551867"/>
    <w:rsid w:val="00563706"/>
    <w:rsid w:val="00644FF6"/>
    <w:rsid w:val="00707F40"/>
    <w:rsid w:val="00717CFC"/>
    <w:rsid w:val="007C6587"/>
    <w:rsid w:val="008448DA"/>
    <w:rsid w:val="008C4842"/>
    <w:rsid w:val="008D6FEB"/>
    <w:rsid w:val="009061DD"/>
    <w:rsid w:val="00935268"/>
    <w:rsid w:val="00936EA8"/>
    <w:rsid w:val="00942E1B"/>
    <w:rsid w:val="0094607C"/>
    <w:rsid w:val="00A56BC7"/>
    <w:rsid w:val="00A65413"/>
    <w:rsid w:val="00A74740"/>
    <w:rsid w:val="00AD355F"/>
    <w:rsid w:val="00B15417"/>
    <w:rsid w:val="00B7290B"/>
    <w:rsid w:val="00C559BE"/>
    <w:rsid w:val="00C63966"/>
    <w:rsid w:val="00CD6009"/>
    <w:rsid w:val="00D1472B"/>
    <w:rsid w:val="00ED68D9"/>
    <w:rsid w:val="00EF506B"/>
    <w:rsid w:val="00F11A1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48628E-1BA7-4F56-B7F7-56A3786B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5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59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8D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6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E4C5E15B58D7BCFC74BEE1EDA2D113C5F5E2DDB7527E5B020E087073E519CF8E268833E89776984AA9BF7C86f3p2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B593-80A2-4D2F-ADAF-8252925B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Шляфке</dc:creator>
  <cp:keywords/>
  <dc:description/>
  <cp:lastModifiedBy>Ольга Букаренко</cp:lastModifiedBy>
  <cp:revision>29</cp:revision>
  <cp:lastPrinted>2023-02-08T09:00:00Z</cp:lastPrinted>
  <dcterms:created xsi:type="dcterms:W3CDTF">2021-07-14T08:43:00Z</dcterms:created>
  <dcterms:modified xsi:type="dcterms:W3CDTF">2023-03-24T10:18:00Z</dcterms:modified>
</cp:coreProperties>
</file>